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64" w:rsidRPr="00BE2CC0" w:rsidRDefault="00C01718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GRILLE</w:t>
      </w:r>
      <w:r w:rsidR="007812F9">
        <w:rPr>
          <w:rFonts w:cs="Arial"/>
          <w:b/>
          <w:color w:val="auto"/>
        </w:rPr>
        <w:t xml:space="preserve"> 450</w:t>
      </w:r>
    </w:p>
    <w:p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C01718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:rsidR="00380D64" w:rsidRPr="004250BD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7E17C4" w:rsidRDefault="007E17C4" w:rsidP="007E17C4">
      <w:pPr>
        <w:pStyle w:val="bestekproductserie"/>
        <w:rPr>
          <w:rFonts w:ascii="Arial" w:hAnsi="Arial" w:cs="Arial"/>
          <w:caps w:val="0"/>
          <w:color w:val="auto"/>
        </w:rPr>
      </w:pPr>
    </w:p>
    <w:p w:rsidR="007E17C4" w:rsidRPr="007E17C4" w:rsidRDefault="00C01718" w:rsidP="007E17C4">
      <w:pPr>
        <w:pStyle w:val="bestekproductserie"/>
        <w:rPr>
          <w:rFonts w:ascii="Arial" w:hAnsi="Arial" w:cs="Arial"/>
          <w:caps w:val="0"/>
          <w:color w:val="FF0000"/>
        </w:rPr>
      </w:pPr>
      <w:r>
        <w:rPr>
          <w:rFonts w:ascii="Arial" w:hAnsi="Arial" w:cs="Arial"/>
          <w:caps w:val="0"/>
          <w:color w:val="FF0000"/>
        </w:rPr>
        <w:t xml:space="preserve">La grille murale </w:t>
      </w:r>
      <w:r w:rsidR="007E17C4" w:rsidRPr="007E17C4">
        <w:rPr>
          <w:rFonts w:ascii="Arial" w:hAnsi="Arial" w:cs="Arial"/>
          <w:caps w:val="0"/>
          <w:color w:val="FF0000"/>
        </w:rPr>
        <w:t xml:space="preserve">450 </w:t>
      </w:r>
      <w:r>
        <w:rPr>
          <w:rFonts w:ascii="Arial" w:hAnsi="Arial" w:cs="Arial"/>
          <w:caps w:val="0"/>
          <w:color w:val="FF0000"/>
        </w:rPr>
        <w:t xml:space="preserve">est une grille composée de lames avec une étanchéité supérieure à l’eau, pourvue en série d’un cadre fixe , destinée à être encastrée dans un mur. </w:t>
      </w:r>
    </w:p>
    <w:p w:rsidR="00380D64" w:rsidRPr="000F6111" w:rsidRDefault="00380D64" w:rsidP="00380D64">
      <w:pPr>
        <w:pStyle w:val="bestekproductserie"/>
        <w:rPr>
          <w:rFonts w:ascii="Arial" w:hAnsi="Arial" w:cs="Arial"/>
          <w:color w:val="auto"/>
        </w:rPr>
      </w:pPr>
    </w:p>
    <w:p w:rsidR="00C01718" w:rsidRPr="00C01718" w:rsidRDefault="00C01718" w:rsidP="00C01718">
      <w:pPr>
        <w:rPr>
          <w:rFonts w:ascii="Tahoma" w:hAnsi="Tahoma" w:cs="Tahoma"/>
          <w:color w:val="FF0000"/>
          <w:sz w:val="16"/>
          <w:szCs w:val="16"/>
        </w:rPr>
      </w:pPr>
      <w:r w:rsidRPr="00C01718">
        <w:rPr>
          <w:rFonts w:ascii="Tahoma" w:hAnsi="Tahoma" w:cs="Tahoma"/>
          <w:b/>
          <w:caps/>
          <w:sz w:val="20"/>
          <w:szCs w:val="20"/>
        </w:rPr>
        <w:t xml:space="preserve">CARACTERISTIQUES DU PRODUIT </w:t>
      </w:r>
      <w:r w:rsidRPr="00C01718">
        <w:rPr>
          <w:rFonts w:ascii="Tahoma" w:hAnsi="Tahoma" w:cs="Tahoma"/>
          <w:color w:val="FF0000"/>
          <w:sz w:val="16"/>
          <w:szCs w:val="16"/>
        </w:rPr>
        <w:t>(le texte indiqué en rouge peut être barré en fonction de votre choix)</w:t>
      </w:r>
    </w:p>
    <w:p w:rsidR="007812F9" w:rsidRPr="00F33B67" w:rsidRDefault="007812F9" w:rsidP="007812F9">
      <w:pPr>
        <w:pStyle w:val="bestekproductserie"/>
        <w:rPr>
          <w:rFonts w:ascii="Arial" w:hAnsi="Arial" w:cs="Arial"/>
          <w:caps w:val="0"/>
          <w:color w:val="auto"/>
        </w:rPr>
      </w:pPr>
    </w:p>
    <w:p w:rsidR="00C01718" w:rsidRPr="007064CB" w:rsidRDefault="00C01718" w:rsidP="00C01718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>Lame</w:t>
      </w:r>
      <w:r>
        <w:rPr>
          <w:rFonts w:cs="Tahoma"/>
          <w:caps w:val="0"/>
          <w:color w:val="auto"/>
        </w:rPr>
        <w:t xml:space="preserve">s et profil cadre </w:t>
      </w:r>
      <w:r w:rsidRPr="007064CB">
        <w:rPr>
          <w:rFonts w:cs="Tahoma"/>
          <w:caps w:val="0"/>
          <w:color w:val="auto"/>
        </w:rPr>
        <w:t>: aluminium AlMgSi 0.5</w:t>
      </w:r>
    </w:p>
    <w:p w:rsidR="007812F9" w:rsidRPr="007812F9" w:rsidRDefault="00C01718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</w:rPr>
      </w:pPr>
      <w:r>
        <w:rPr>
          <w:rFonts w:ascii="Arial" w:hAnsi="Arial" w:cs="Arial"/>
          <w:caps w:val="0"/>
          <w:color w:val="auto"/>
        </w:rPr>
        <w:t>Finition : therm</w:t>
      </w:r>
      <w:bookmarkStart w:id="0" w:name="_GoBack"/>
      <w:bookmarkEnd w:id="0"/>
      <w:r>
        <w:rPr>
          <w:rFonts w:ascii="Arial" w:hAnsi="Arial" w:cs="Arial"/>
          <w:caps w:val="0"/>
          <w:color w:val="auto"/>
        </w:rPr>
        <w:t xml:space="preserve">olaquage </w:t>
      </w:r>
      <w:r w:rsidR="007B1A87">
        <w:rPr>
          <w:rFonts w:cs="Arial"/>
          <w:caps w:val="0"/>
          <w:color w:val="auto"/>
        </w:rPr>
        <w:t>(60-8</w:t>
      </w:r>
      <w:r w:rsidR="000F6276">
        <w:rPr>
          <w:rFonts w:cs="Arial"/>
          <w:caps w:val="0"/>
          <w:color w:val="auto"/>
        </w:rPr>
        <w:t>0 micron</w:t>
      </w:r>
      <w:r>
        <w:rPr>
          <w:rFonts w:cs="Arial"/>
          <w:caps w:val="0"/>
          <w:color w:val="auto"/>
        </w:rPr>
        <w:t>s</w:t>
      </w:r>
      <w:r w:rsidR="007812F9" w:rsidRPr="007812F9">
        <w:rPr>
          <w:rFonts w:cs="Arial"/>
          <w:caps w:val="0"/>
          <w:color w:val="auto"/>
        </w:rPr>
        <w:t>)</w:t>
      </w:r>
      <w:r>
        <w:rPr>
          <w:rFonts w:cs="Arial"/>
          <w:caps w:val="0"/>
          <w:color w:val="auto"/>
        </w:rPr>
        <w:t xml:space="preserve"> dans toutes les couleurs </w:t>
      </w:r>
      <w:r w:rsidR="007812F9" w:rsidRPr="007812F9">
        <w:rPr>
          <w:rFonts w:cs="Arial"/>
          <w:caps w:val="0"/>
          <w:color w:val="auto"/>
        </w:rPr>
        <w:t xml:space="preserve">RAL </w:t>
      </w:r>
    </w:p>
    <w:p w:rsidR="007812F9" w:rsidRPr="007812F9" w:rsidRDefault="00C01718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</w:rPr>
      </w:pPr>
      <w:r>
        <w:rPr>
          <w:rFonts w:cs="Arial"/>
          <w:caps w:val="0"/>
          <w:color w:val="auto"/>
        </w:rPr>
        <w:t xml:space="preserve">Moustiquaire inox </w:t>
      </w:r>
      <w:r w:rsidR="007812F9" w:rsidRPr="007812F9">
        <w:rPr>
          <w:rFonts w:ascii="Arial" w:hAnsi="Arial" w:cs="Arial"/>
          <w:caps w:val="0"/>
          <w:color w:val="auto"/>
        </w:rPr>
        <w:t>304</w:t>
      </w:r>
      <w:r>
        <w:rPr>
          <w:rFonts w:ascii="Arial" w:hAnsi="Arial" w:cs="Arial"/>
          <w:caps w:val="0"/>
          <w:color w:val="auto"/>
        </w:rPr>
        <w:t xml:space="preserve"> antistatique </w:t>
      </w:r>
      <w:r w:rsidR="007E17C4">
        <w:rPr>
          <w:rFonts w:ascii="Arial" w:hAnsi="Arial" w:cs="Arial"/>
          <w:caps w:val="0"/>
          <w:color w:val="auto"/>
        </w:rPr>
        <w:t>2,3 x 2,3</w:t>
      </w:r>
      <w:r w:rsidR="000F6276">
        <w:rPr>
          <w:rFonts w:ascii="Arial" w:hAnsi="Arial" w:cs="Arial"/>
          <w:caps w:val="0"/>
          <w:color w:val="auto"/>
        </w:rPr>
        <w:t xml:space="preserve"> mm </w:t>
      </w:r>
      <w:r>
        <w:rPr>
          <w:rFonts w:cs="Tahoma"/>
          <w:caps w:val="0"/>
          <w:color w:val="auto"/>
        </w:rPr>
        <w:t>bien maintenue dans le cad</w:t>
      </w:r>
      <w:r>
        <w:rPr>
          <w:rFonts w:cs="Tahoma"/>
          <w:caps w:val="0"/>
          <w:color w:val="auto"/>
        </w:rPr>
        <w:t>re au moyen d’un joint en nylon</w:t>
      </w:r>
      <w:r w:rsidR="007812F9" w:rsidRPr="007812F9">
        <w:rPr>
          <w:rFonts w:ascii="Arial" w:hAnsi="Arial" w:cs="Arial"/>
          <w:caps w:val="0"/>
          <w:color w:val="auto"/>
        </w:rPr>
        <w:t>.</w:t>
      </w:r>
    </w:p>
    <w:p w:rsidR="007812F9" w:rsidRPr="007812F9" w:rsidRDefault="00C01718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</w:rPr>
      </w:pPr>
      <w:r w:rsidRPr="00C01718">
        <w:rPr>
          <w:caps w:val="0"/>
          <w:color w:val="auto"/>
        </w:rPr>
        <w:t>Grille pourvue en standard d’un profil récupérateur d’eau sous la lame inférieure et au-dessus de la lame supérieure</w:t>
      </w:r>
      <w:r>
        <w:t xml:space="preserve"> </w:t>
      </w:r>
      <w:r>
        <w:rPr>
          <w:rFonts w:ascii="Arial" w:hAnsi="Arial" w:cs="Arial"/>
          <w:caps w:val="0"/>
          <w:color w:val="auto"/>
        </w:rPr>
        <w:t xml:space="preserve">pour une meilleure évacuation de l’eau.  Ce profil récupérateur d’eau est fabriqué en </w:t>
      </w:r>
      <w:r w:rsidR="007812F9" w:rsidRPr="007812F9">
        <w:rPr>
          <w:rFonts w:ascii="Arial" w:hAnsi="Arial" w:cs="Arial"/>
          <w:caps w:val="0"/>
          <w:color w:val="auto"/>
        </w:rPr>
        <w:t xml:space="preserve">aluminium AlMgSi 0,5 </w:t>
      </w:r>
      <w:r>
        <w:rPr>
          <w:rFonts w:ascii="Arial" w:hAnsi="Arial" w:cs="Arial"/>
          <w:caps w:val="0"/>
          <w:color w:val="auto"/>
        </w:rPr>
        <w:t xml:space="preserve">et est fini dans la même couleur que la grille. </w:t>
      </w:r>
    </w:p>
    <w:p w:rsidR="007812F9" w:rsidRPr="000F6276" w:rsidRDefault="00B31FE5" w:rsidP="007812F9">
      <w:pPr>
        <w:pStyle w:val="bestekproductserie"/>
        <w:numPr>
          <w:ilvl w:val="0"/>
          <w:numId w:val="2"/>
        </w:numPr>
        <w:rPr>
          <w:rFonts w:ascii="Arial" w:hAnsi="Arial" w:cs="Arial"/>
          <w:b/>
          <w:caps w:val="0"/>
          <w:color w:val="auto"/>
        </w:rPr>
      </w:pPr>
      <w:r>
        <w:rPr>
          <w:rFonts w:ascii="Arial" w:hAnsi="Arial" w:cs="Arial"/>
          <w:caps w:val="0"/>
          <w:color w:val="auto"/>
        </w:rPr>
        <w:t xml:space="preserve">La grille répond à la </w:t>
      </w:r>
      <w:r w:rsidRPr="00B31FE5">
        <w:rPr>
          <w:rFonts w:ascii="Arial" w:hAnsi="Arial" w:cs="Arial"/>
          <w:b/>
          <w:caps w:val="0"/>
          <w:color w:val="auto"/>
        </w:rPr>
        <w:t>classe</w:t>
      </w:r>
      <w:r>
        <w:rPr>
          <w:rFonts w:ascii="Arial" w:hAnsi="Arial" w:cs="Arial"/>
          <w:caps w:val="0"/>
          <w:color w:val="auto"/>
        </w:rPr>
        <w:t xml:space="preserve"> </w:t>
      </w:r>
      <w:r w:rsidR="007812F9" w:rsidRPr="000F6276">
        <w:rPr>
          <w:rFonts w:ascii="Arial" w:hAnsi="Arial" w:cs="Arial"/>
          <w:b/>
          <w:caps w:val="0"/>
          <w:color w:val="auto"/>
        </w:rPr>
        <w:t xml:space="preserve">HEVAC A2 </w:t>
      </w:r>
      <w:r>
        <w:rPr>
          <w:rFonts w:ascii="Arial" w:hAnsi="Arial" w:cs="Arial"/>
          <w:b/>
          <w:caps w:val="0"/>
          <w:color w:val="auto"/>
        </w:rPr>
        <w:t xml:space="preserve">sous une vitesse d’aspiration de </w:t>
      </w:r>
      <w:r w:rsidR="007812F9" w:rsidRPr="000F6276">
        <w:rPr>
          <w:rFonts w:ascii="Arial" w:hAnsi="Arial" w:cs="Arial"/>
          <w:b/>
          <w:caps w:val="0"/>
          <w:color w:val="auto"/>
        </w:rPr>
        <w:t>3 m/s.</w:t>
      </w:r>
    </w:p>
    <w:p w:rsidR="007812F9" w:rsidRPr="007812F9" w:rsidRDefault="00B31FE5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 xml:space="preserve">Pour assurer une meilleure </w:t>
      </w:r>
      <w:r w:rsidR="00E252E5">
        <w:rPr>
          <w:rFonts w:cs="Arial"/>
          <w:caps w:val="0"/>
          <w:color w:val="auto"/>
        </w:rPr>
        <w:t>étanchéité, les profils cadres sont vissés.</w:t>
      </w:r>
    </w:p>
    <w:p w:rsidR="007812F9" w:rsidRPr="007812F9" w:rsidRDefault="00E252E5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 xml:space="preserve">Profils en aluminium d’une épaisseur de </w:t>
      </w:r>
      <w:r w:rsidR="007812F9" w:rsidRPr="007812F9">
        <w:rPr>
          <w:rFonts w:cs="Arial"/>
          <w:caps w:val="0"/>
          <w:color w:val="auto"/>
        </w:rPr>
        <w:t xml:space="preserve">1,8 mm. </w:t>
      </w:r>
      <w:r>
        <w:rPr>
          <w:rFonts w:cs="Arial"/>
          <w:caps w:val="0"/>
          <w:color w:val="auto"/>
        </w:rPr>
        <w:t xml:space="preserve"> Les supports de lame en a</w:t>
      </w:r>
      <w:r w:rsidR="007812F9" w:rsidRPr="007812F9">
        <w:rPr>
          <w:rFonts w:cs="Arial"/>
          <w:caps w:val="0"/>
          <w:color w:val="auto"/>
        </w:rPr>
        <w:t xml:space="preserve">luminium </w:t>
      </w:r>
      <w:r>
        <w:rPr>
          <w:rFonts w:cs="Arial"/>
          <w:caps w:val="0"/>
          <w:color w:val="auto"/>
        </w:rPr>
        <w:t xml:space="preserve">sont rivetés sur les profils cadres verticaux perforés. </w:t>
      </w:r>
    </w:p>
    <w:p w:rsidR="007812F9" w:rsidRPr="007812F9" w:rsidRDefault="00E252E5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 xml:space="preserve">Les lames d’une hauteur de </w:t>
      </w:r>
      <w:r w:rsidR="007812F9" w:rsidRPr="007812F9">
        <w:rPr>
          <w:rFonts w:cs="Arial"/>
          <w:caps w:val="0"/>
          <w:color w:val="auto"/>
        </w:rPr>
        <w:t xml:space="preserve">89,6 mm </w:t>
      </w:r>
      <w:r>
        <w:rPr>
          <w:rFonts w:cs="Arial"/>
          <w:caps w:val="0"/>
          <w:color w:val="auto"/>
        </w:rPr>
        <w:t xml:space="preserve">sont clippées dans les supports de lame. </w:t>
      </w:r>
    </w:p>
    <w:p w:rsidR="007812F9" w:rsidRPr="007812F9" w:rsidRDefault="00E252E5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</w:rPr>
      </w:pPr>
      <w:r>
        <w:rPr>
          <w:rFonts w:cs="Arial"/>
          <w:caps w:val="0"/>
          <w:color w:val="auto"/>
        </w:rPr>
        <w:t xml:space="preserve">Le pas de lame est de </w:t>
      </w:r>
      <w:r w:rsidR="007812F9" w:rsidRPr="007812F9">
        <w:rPr>
          <w:rFonts w:cs="Arial"/>
          <w:caps w:val="0"/>
          <w:color w:val="auto"/>
        </w:rPr>
        <w:t>50</w:t>
      </w:r>
      <w:r>
        <w:rPr>
          <w:rFonts w:cs="Arial"/>
          <w:caps w:val="0"/>
          <w:color w:val="auto"/>
        </w:rPr>
        <w:t xml:space="preserve"> </w:t>
      </w:r>
      <w:r w:rsidR="007812F9" w:rsidRPr="007812F9">
        <w:rPr>
          <w:rFonts w:cs="Arial"/>
          <w:caps w:val="0"/>
          <w:color w:val="auto"/>
        </w:rPr>
        <w:t>mm</w:t>
      </w:r>
    </w:p>
    <w:p w:rsidR="007812F9" w:rsidRPr="00F33B67" w:rsidRDefault="007812F9" w:rsidP="007812F9">
      <w:pPr>
        <w:pStyle w:val="bestekproductserie"/>
        <w:rPr>
          <w:rFonts w:ascii="Arial" w:hAnsi="Arial" w:cs="Arial"/>
          <w:caps w:val="0"/>
          <w:color w:val="auto"/>
        </w:rPr>
      </w:pPr>
    </w:p>
    <w:p w:rsidR="007812F9" w:rsidRPr="00F33B67" w:rsidRDefault="00E252E5" w:rsidP="007812F9">
      <w:pPr>
        <w:pStyle w:val="bestekproductserie"/>
        <w:rPr>
          <w:rFonts w:ascii="Arial" w:hAnsi="Arial" w:cs="Arial"/>
          <w:caps w:val="0"/>
          <w:color w:val="auto"/>
        </w:rPr>
      </w:pPr>
      <w:r>
        <w:rPr>
          <w:rFonts w:ascii="Arial" w:hAnsi="Arial" w:cs="Arial"/>
          <w:caps w:val="0"/>
          <w:color w:val="auto"/>
        </w:rPr>
        <w:t>Les lames de forme ondulée veillent à une combinaison de caractéristiques esthétiques et techniques de la grille.  Cette grille peut parfaitement être combinée au bardage à lames filantes correspondant.</w:t>
      </w:r>
    </w:p>
    <w:p w:rsidR="007812F9" w:rsidRPr="00F33B67" w:rsidRDefault="007812F9" w:rsidP="007812F9">
      <w:pPr>
        <w:pStyle w:val="bestekproductserie"/>
        <w:rPr>
          <w:rFonts w:ascii="Arial" w:hAnsi="Arial" w:cs="Arial"/>
          <w:caps w:val="0"/>
          <w:color w:val="auto"/>
        </w:rPr>
      </w:pPr>
    </w:p>
    <w:p w:rsidR="000F6111" w:rsidRPr="00E252E5" w:rsidRDefault="00E252E5" w:rsidP="000F6111">
      <w:pPr>
        <w:pStyle w:val="besteksubtitel"/>
        <w:rPr>
          <w:rFonts w:cs="Tahoma"/>
          <w:b w:val="0"/>
          <w:caps w:val="0"/>
        </w:rPr>
      </w:pPr>
      <w:r w:rsidRPr="00E252E5">
        <w:rPr>
          <w:rFonts w:cs="Tahoma"/>
          <w:b w:val="0"/>
          <w:caps w:val="0"/>
          <w:u w:val="single"/>
        </w:rPr>
        <w:t>Remarque</w:t>
      </w:r>
      <w:r w:rsidRPr="00E252E5">
        <w:rPr>
          <w:rFonts w:cs="Tahoma"/>
          <w:b w:val="0"/>
          <w:caps w:val="0"/>
        </w:rPr>
        <w:t xml:space="preserve"> : pour des largeurs supérieures à 700 mm on prévoit un profil U perforé sur lequel des supports de lame supplémentaires sont montés pour renforcer</w:t>
      </w:r>
    </w:p>
    <w:p w:rsidR="00E252E5" w:rsidRPr="00764D0E" w:rsidRDefault="00E252E5" w:rsidP="000F6111">
      <w:pPr>
        <w:pStyle w:val="besteksubtitel"/>
        <w:rPr>
          <w:rFonts w:ascii="Arial" w:hAnsi="Arial" w:cs="Arial"/>
          <w:b w:val="0"/>
        </w:rPr>
      </w:pPr>
    </w:p>
    <w:p w:rsidR="000F6111" w:rsidRPr="000F6111" w:rsidRDefault="00E252E5" w:rsidP="000F6111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NIVEAU DE </w:t>
      </w:r>
      <w:r w:rsidR="000F6111" w:rsidRPr="000F6111">
        <w:rPr>
          <w:rFonts w:ascii="Arial" w:hAnsi="Arial" w:cs="Arial"/>
        </w:rPr>
        <w:t>prestati</w:t>
      </w:r>
      <w:r>
        <w:rPr>
          <w:rFonts w:ascii="Arial" w:hAnsi="Arial" w:cs="Arial"/>
        </w:rPr>
        <w:t>ONS</w:t>
      </w:r>
    </w:p>
    <w:p w:rsidR="000F6111" w:rsidRPr="000F6276" w:rsidRDefault="000F6111" w:rsidP="000F6111">
      <w:pPr>
        <w:pStyle w:val="besteksubtitel"/>
        <w:rPr>
          <w:rFonts w:ascii="Arial" w:hAnsi="Arial" w:cs="Arial"/>
          <w:b w:val="0"/>
        </w:rPr>
      </w:pPr>
    </w:p>
    <w:p w:rsidR="007812F9" w:rsidRDefault="007812F9" w:rsidP="007812F9">
      <w:pPr>
        <w:pStyle w:val="bestektekst"/>
      </w:pPr>
      <w:r>
        <w:t>D</w:t>
      </w:r>
      <w:r w:rsidR="00E252E5">
        <w:t>é</w:t>
      </w:r>
      <w:r>
        <w:t>bit</w:t>
      </w:r>
      <w:r w:rsidR="00E252E5">
        <w:t xml:space="preserve"> </w:t>
      </w:r>
      <w:r>
        <w:t xml:space="preserve">:  </w:t>
      </w:r>
    </w:p>
    <w:p w:rsidR="007812F9" w:rsidRDefault="00E252E5" w:rsidP="007812F9">
      <w:pPr>
        <w:pStyle w:val="bestektekst"/>
        <w:numPr>
          <w:ilvl w:val="0"/>
          <w:numId w:val="1"/>
        </w:numPr>
      </w:pPr>
      <w:r>
        <w:t xml:space="preserve">Facteur </w:t>
      </w:r>
      <w:r w:rsidR="007812F9">
        <w:t>K</w:t>
      </w:r>
      <w:r>
        <w:t xml:space="preserve"> amenée </w:t>
      </w:r>
      <w:r w:rsidR="007812F9">
        <w:t>:10,47</w:t>
      </w:r>
    </w:p>
    <w:p w:rsidR="007812F9" w:rsidRPr="00552333" w:rsidRDefault="00E252E5" w:rsidP="007812F9">
      <w:pPr>
        <w:pStyle w:val="bestektekst"/>
        <w:numPr>
          <w:ilvl w:val="0"/>
          <w:numId w:val="1"/>
        </w:numPr>
      </w:pPr>
      <w:r>
        <w:t xml:space="preserve">Facteur </w:t>
      </w:r>
      <w:r w:rsidR="007812F9" w:rsidRPr="00552333">
        <w:t>K</w:t>
      </w:r>
      <w:r>
        <w:t xml:space="preserve"> extraction  </w:t>
      </w:r>
      <w:r w:rsidR="007812F9" w:rsidRPr="00552333">
        <w:t>:</w:t>
      </w:r>
      <w:r w:rsidR="007812F9">
        <w:t>16,52</w:t>
      </w:r>
    </w:p>
    <w:p w:rsidR="007812F9" w:rsidRPr="00552333" w:rsidRDefault="00E252E5" w:rsidP="007812F9">
      <w:pPr>
        <w:pStyle w:val="bestektekst"/>
        <w:numPr>
          <w:ilvl w:val="0"/>
          <w:numId w:val="1"/>
        </w:numPr>
      </w:pPr>
      <w:r>
        <w:t xml:space="preserve">Coefficient </w:t>
      </w:r>
      <w:r w:rsidR="007812F9" w:rsidRPr="00552333">
        <w:t>C</w:t>
      </w:r>
      <w:r w:rsidR="007812F9" w:rsidRPr="00552333">
        <w:rPr>
          <w:vertAlign w:val="subscript"/>
        </w:rPr>
        <w:t>e</w:t>
      </w:r>
      <w:r>
        <w:rPr>
          <w:vertAlign w:val="subscript"/>
        </w:rPr>
        <w:t xml:space="preserve"> </w:t>
      </w:r>
      <w:r w:rsidR="007812F9" w:rsidRPr="00552333">
        <w:t>:0,309</w:t>
      </w:r>
    </w:p>
    <w:p w:rsidR="007812F9" w:rsidRDefault="00E252E5" w:rsidP="007812F9">
      <w:pPr>
        <w:pStyle w:val="bestektekst"/>
        <w:numPr>
          <w:ilvl w:val="0"/>
          <w:numId w:val="1"/>
        </w:numPr>
      </w:pPr>
      <w:r>
        <w:t xml:space="preserve">Coefficient </w:t>
      </w:r>
      <w:r w:rsidR="007812F9" w:rsidRPr="00552333">
        <w:t>C</w:t>
      </w:r>
      <w:r w:rsidR="007812F9" w:rsidRPr="00552333">
        <w:rPr>
          <w:vertAlign w:val="subscript"/>
        </w:rPr>
        <w:t>d</w:t>
      </w:r>
      <w:r>
        <w:rPr>
          <w:vertAlign w:val="subscript"/>
        </w:rPr>
        <w:t xml:space="preserve"> </w:t>
      </w:r>
      <w:r w:rsidR="007812F9" w:rsidRPr="00552333">
        <w:t>:</w:t>
      </w:r>
      <w:r w:rsidR="007812F9">
        <w:t>0,246</w:t>
      </w:r>
    </w:p>
    <w:p w:rsidR="007812F9" w:rsidRDefault="00E252E5" w:rsidP="007812F9">
      <w:pPr>
        <w:pStyle w:val="bestektekst"/>
      </w:pPr>
      <w:r>
        <w:t xml:space="preserve">Passage </w:t>
      </w:r>
      <w:r w:rsidR="007812F9">
        <w:t>:</w:t>
      </w:r>
    </w:p>
    <w:p w:rsidR="007812F9" w:rsidRDefault="00E252E5" w:rsidP="007812F9">
      <w:pPr>
        <w:pStyle w:val="bestektekst"/>
        <w:numPr>
          <w:ilvl w:val="0"/>
          <w:numId w:val="1"/>
        </w:numPr>
      </w:pPr>
      <w:r>
        <w:t xml:space="preserve">Passage physique libre </w:t>
      </w:r>
      <w:r w:rsidR="007812F9">
        <w:t>57</w:t>
      </w:r>
      <w:r>
        <w:t xml:space="preserve"> </w:t>
      </w:r>
      <w:r w:rsidR="007812F9">
        <w:t>%</w:t>
      </w:r>
    </w:p>
    <w:p w:rsidR="007812F9" w:rsidRDefault="00E252E5" w:rsidP="007812F9">
      <w:pPr>
        <w:pStyle w:val="bestektekst"/>
      </w:pPr>
      <w:r>
        <w:t xml:space="preserve">Protection </w:t>
      </w:r>
      <w:r w:rsidR="007812F9">
        <w:t>:</w:t>
      </w:r>
    </w:p>
    <w:p w:rsidR="007812F9" w:rsidRPr="00CC702D" w:rsidRDefault="00CB01D2" w:rsidP="007812F9">
      <w:pPr>
        <w:pStyle w:val="bestektekst"/>
        <w:numPr>
          <w:ilvl w:val="0"/>
          <w:numId w:val="1"/>
        </w:numPr>
      </w:pPr>
      <w:r>
        <w:t xml:space="preserve">Classe </w:t>
      </w:r>
      <w:r w:rsidR="007812F9" w:rsidRPr="00CC702D">
        <w:t>IP</w:t>
      </w:r>
      <w:r>
        <w:t xml:space="preserve"> </w:t>
      </w:r>
      <w:r w:rsidR="007812F9" w:rsidRPr="00CC702D">
        <w:t>:</w:t>
      </w:r>
      <w:r>
        <w:t xml:space="preserve"> </w:t>
      </w:r>
      <w:r w:rsidR="007812F9" w:rsidRPr="00CC702D">
        <w:t>IP2XD</w:t>
      </w:r>
    </w:p>
    <w:p w:rsidR="007812F9" w:rsidRPr="006E6A03" w:rsidRDefault="00CB01D2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6E6A03">
        <w:rPr>
          <w:rFonts w:cs="Arial"/>
          <w:sz w:val="20"/>
          <w:szCs w:val="20"/>
          <w:lang w:val="en-US"/>
        </w:rPr>
        <w:t>Classe HEVAC</w:t>
      </w:r>
      <w:r w:rsidR="007812F9" w:rsidRPr="006E6A03">
        <w:rPr>
          <w:rFonts w:cs="Arial"/>
          <w:sz w:val="20"/>
          <w:szCs w:val="20"/>
          <w:lang w:val="en-US"/>
        </w:rPr>
        <w:t xml:space="preserve"> 0,0 m/s: </w:t>
      </w:r>
      <w:r w:rsidR="007812F9" w:rsidRPr="006E6A03">
        <w:rPr>
          <w:rFonts w:cs="Arial"/>
          <w:b/>
          <w:sz w:val="20"/>
          <w:szCs w:val="20"/>
          <w:lang w:val="en-US"/>
        </w:rPr>
        <w:t>A2</w:t>
      </w:r>
    </w:p>
    <w:p w:rsidR="007812F9" w:rsidRPr="006E6A03" w:rsidRDefault="00CB01D2" w:rsidP="007812F9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6E6A03">
        <w:rPr>
          <w:rFonts w:cs="Arial"/>
          <w:sz w:val="20"/>
          <w:szCs w:val="20"/>
        </w:rPr>
        <w:t xml:space="preserve">Classe </w:t>
      </w:r>
      <w:r w:rsidR="007812F9" w:rsidRPr="006E6A03">
        <w:rPr>
          <w:rFonts w:cs="Arial"/>
          <w:sz w:val="20"/>
          <w:szCs w:val="20"/>
        </w:rPr>
        <w:t xml:space="preserve">HEVAC 0,5 m/s: </w:t>
      </w:r>
      <w:r w:rsidR="007812F9" w:rsidRPr="006E6A03">
        <w:rPr>
          <w:rFonts w:cs="Arial"/>
          <w:b/>
          <w:sz w:val="20"/>
          <w:szCs w:val="20"/>
          <w:lang w:val="en-US"/>
        </w:rPr>
        <w:t>A2</w:t>
      </w:r>
    </w:p>
    <w:p w:rsidR="007812F9" w:rsidRPr="006E6A03" w:rsidRDefault="00CB01D2" w:rsidP="007812F9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6E6A03">
        <w:rPr>
          <w:rFonts w:cs="Arial"/>
          <w:sz w:val="20"/>
          <w:szCs w:val="20"/>
        </w:rPr>
        <w:t xml:space="preserve">Classe </w:t>
      </w:r>
      <w:r w:rsidR="007812F9" w:rsidRPr="006E6A03">
        <w:rPr>
          <w:rFonts w:cs="Arial"/>
          <w:sz w:val="20"/>
          <w:szCs w:val="20"/>
        </w:rPr>
        <w:t>HEVAC 1,0 m/s:</w:t>
      </w:r>
      <w:r w:rsidR="007812F9" w:rsidRPr="006E6A03">
        <w:rPr>
          <w:rFonts w:cs="Arial"/>
          <w:color w:val="FF0000"/>
          <w:sz w:val="20"/>
          <w:szCs w:val="20"/>
        </w:rPr>
        <w:t xml:space="preserve"> </w:t>
      </w:r>
      <w:r w:rsidR="007812F9" w:rsidRPr="006E6A03">
        <w:rPr>
          <w:rFonts w:cs="Arial"/>
          <w:b/>
          <w:sz w:val="20"/>
          <w:szCs w:val="20"/>
          <w:lang w:val="en-US"/>
        </w:rPr>
        <w:t>A2</w:t>
      </w:r>
    </w:p>
    <w:p w:rsidR="007812F9" w:rsidRPr="006E6A03" w:rsidRDefault="00CB01D2" w:rsidP="007812F9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6E6A03">
        <w:rPr>
          <w:rFonts w:cs="Arial"/>
          <w:sz w:val="20"/>
          <w:szCs w:val="20"/>
        </w:rPr>
        <w:t xml:space="preserve">Classe </w:t>
      </w:r>
      <w:r w:rsidR="007812F9" w:rsidRPr="006E6A03">
        <w:rPr>
          <w:rFonts w:cs="Arial"/>
          <w:sz w:val="20"/>
          <w:szCs w:val="20"/>
        </w:rPr>
        <w:t>HEVAC 1,5 m/s:</w:t>
      </w:r>
      <w:r w:rsidR="007812F9" w:rsidRPr="006E6A03">
        <w:rPr>
          <w:rFonts w:cs="Arial"/>
          <w:color w:val="FF0000"/>
          <w:sz w:val="20"/>
          <w:szCs w:val="20"/>
        </w:rPr>
        <w:t xml:space="preserve"> </w:t>
      </w:r>
      <w:r w:rsidR="007812F9" w:rsidRPr="006E6A03">
        <w:rPr>
          <w:rFonts w:cs="Arial"/>
          <w:b/>
          <w:sz w:val="20"/>
          <w:szCs w:val="20"/>
          <w:lang w:val="en-US"/>
        </w:rPr>
        <w:t>A2</w:t>
      </w:r>
    </w:p>
    <w:p w:rsidR="007812F9" w:rsidRPr="006E6A03" w:rsidRDefault="00CB01D2" w:rsidP="007812F9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6E6A03">
        <w:rPr>
          <w:rFonts w:cs="Arial"/>
          <w:sz w:val="20"/>
          <w:szCs w:val="20"/>
        </w:rPr>
        <w:t xml:space="preserve">Classe </w:t>
      </w:r>
      <w:r w:rsidR="007812F9" w:rsidRPr="006E6A03">
        <w:rPr>
          <w:rFonts w:cs="Arial"/>
          <w:sz w:val="20"/>
          <w:szCs w:val="20"/>
        </w:rPr>
        <w:t xml:space="preserve">HEVAC 2,0 m/s: </w:t>
      </w:r>
      <w:r w:rsidR="007812F9" w:rsidRPr="006E6A03">
        <w:rPr>
          <w:rFonts w:cs="Arial"/>
          <w:b/>
          <w:sz w:val="20"/>
          <w:szCs w:val="20"/>
          <w:lang w:val="en-US"/>
        </w:rPr>
        <w:t>A2</w:t>
      </w:r>
    </w:p>
    <w:p w:rsidR="007812F9" w:rsidRPr="006E6A03" w:rsidRDefault="00CB01D2" w:rsidP="007812F9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6E6A03">
        <w:rPr>
          <w:rFonts w:cs="Arial"/>
          <w:sz w:val="20"/>
          <w:szCs w:val="20"/>
        </w:rPr>
        <w:t xml:space="preserve">Classe </w:t>
      </w:r>
      <w:r w:rsidR="007812F9" w:rsidRPr="006E6A03">
        <w:rPr>
          <w:rFonts w:cs="Arial"/>
          <w:sz w:val="20"/>
          <w:szCs w:val="20"/>
        </w:rPr>
        <w:t xml:space="preserve">HEVAC 2,5 m/s: </w:t>
      </w:r>
      <w:r w:rsidR="007812F9" w:rsidRPr="006E6A03">
        <w:rPr>
          <w:rFonts w:cs="Arial"/>
          <w:b/>
          <w:sz w:val="20"/>
          <w:szCs w:val="20"/>
          <w:lang w:val="en-US"/>
        </w:rPr>
        <w:t>A2</w:t>
      </w:r>
    </w:p>
    <w:p w:rsidR="007812F9" w:rsidRPr="006E6A03" w:rsidRDefault="006E6A03" w:rsidP="007812F9">
      <w:pPr>
        <w:numPr>
          <w:ilvl w:val="0"/>
          <w:numId w:val="6"/>
        </w:numPr>
        <w:rPr>
          <w:rFonts w:cs="Arial"/>
          <w:sz w:val="20"/>
          <w:szCs w:val="20"/>
          <w:lang w:val="en-US"/>
        </w:rPr>
      </w:pPr>
      <w:r w:rsidRPr="006E6A03">
        <w:rPr>
          <w:rFonts w:cs="Arial"/>
          <w:sz w:val="20"/>
          <w:szCs w:val="20"/>
          <w:lang w:val="en-GB"/>
        </w:rPr>
        <w:t>Classe HEVAC</w:t>
      </w:r>
      <w:r w:rsidR="007812F9" w:rsidRPr="006E6A03">
        <w:rPr>
          <w:rFonts w:cs="Arial"/>
          <w:sz w:val="20"/>
          <w:szCs w:val="20"/>
          <w:lang w:val="en-GB"/>
        </w:rPr>
        <w:t xml:space="preserve"> 3,0 m/s: </w:t>
      </w:r>
      <w:r w:rsidR="007812F9" w:rsidRPr="006E6A03">
        <w:rPr>
          <w:rFonts w:cs="Arial"/>
          <w:b/>
          <w:sz w:val="20"/>
          <w:szCs w:val="20"/>
          <w:lang w:val="en-US"/>
        </w:rPr>
        <w:t>A2</w:t>
      </w:r>
    </w:p>
    <w:p w:rsidR="007812F9" w:rsidRPr="00831EBF" w:rsidRDefault="006E6A03" w:rsidP="007812F9">
      <w:pPr>
        <w:numPr>
          <w:ilvl w:val="0"/>
          <w:numId w:val="6"/>
        </w:numPr>
        <w:rPr>
          <w:rFonts w:cs="Arial"/>
          <w:sz w:val="20"/>
          <w:szCs w:val="20"/>
          <w:lang w:val="en-US"/>
        </w:rPr>
      </w:pPr>
      <w:r w:rsidRPr="006E6A03">
        <w:rPr>
          <w:rFonts w:cs="Arial"/>
          <w:sz w:val="20"/>
          <w:szCs w:val="20"/>
          <w:lang w:val="en-GB"/>
        </w:rPr>
        <w:t xml:space="preserve">Classe </w:t>
      </w:r>
      <w:r w:rsidR="007812F9" w:rsidRPr="006E6A03">
        <w:rPr>
          <w:rFonts w:cs="Arial"/>
          <w:sz w:val="20"/>
          <w:szCs w:val="20"/>
          <w:lang w:val="en-GB"/>
        </w:rPr>
        <w:t>HEVAC</w:t>
      </w:r>
      <w:r w:rsidR="007812F9" w:rsidRPr="006E6A03">
        <w:rPr>
          <w:rFonts w:cs="Arial"/>
          <w:sz w:val="20"/>
          <w:szCs w:val="20"/>
          <w:lang w:val="en-US"/>
        </w:rPr>
        <w:t xml:space="preserve"> 3,5 m/s: </w:t>
      </w:r>
      <w:r w:rsidR="007812F9" w:rsidRPr="006E6A03">
        <w:rPr>
          <w:rFonts w:cs="Arial"/>
          <w:b/>
          <w:sz w:val="20"/>
          <w:szCs w:val="20"/>
          <w:lang w:val="en-US"/>
        </w:rPr>
        <w:t>C2</w:t>
      </w:r>
    </w:p>
    <w:p w:rsidR="007812F9" w:rsidRPr="00831EBF" w:rsidRDefault="007812F9" w:rsidP="007812F9">
      <w:pPr>
        <w:pStyle w:val="besteksubtitel"/>
        <w:rPr>
          <w:lang w:val="en-US"/>
        </w:rPr>
      </w:pPr>
    </w:p>
    <w:p w:rsidR="007812F9" w:rsidRPr="00CC702D" w:rsidRDefault="006E6A03" w:rsidP="007812F9">
      <w:pPr>
        <w:pStyle w:val="bestektekst"/>
      </w:pPr>
      <w:r>
        <w:t xml:space="preserve">Profondeur d’encastrement </w:t>
      </w:r>
      <w:r w:rsidR="007812F9" w:rsidRPr="00CC702D">
        <w:t>: 159 mm</w:t>
      </w:r>
    </w:p>
    <w:p w:rsidR="007812F9" w:rsidRDefault="006E6A03" w:rsidP="007812F9">
      <w:pPr>
        <w:pStyle w:val="bestektekst"/>
      </w:pPr>
      <w:r>
        <w:t xml:space="preserve">Epaisseur totale </w:t>
      </w:r>
      <w:r w:rsidR="007812F9" w:rsidRPr="00CC702D">
        <w:t>: 160 mm</w:t>
      </w:r>
    </w:p>
    <w:p w:rsidR="00D01E6A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p w:rsidR="006E6A03" w:rsidRPr="006E6A03" w:rsidRDefault="006E6A03" w:rsidP="006E6A03">
      <w:pPr>
        <w:rPr>
          <w:rFonts w:cs="Arial"/>
          <w:b/>
          <w:caps/>
          <w:sz w:val="20"/>
          <w:szCs w:val="20"/>
          <w:lang w:val="fr-FR"/>
        </w:rPr>
      </w:pPr>
      <w:r w:rsidRPr="006E6A03">
        <w:rPr>
          <w:rFonts w:cs="Arial"/>
          <w:b/>
          <w:caps/>
          <w:sz w:val="20"/>
          <w:szCs w:val="20"/>
        </w:rPr>
        <w:t xml:space="preserve">NORMES </w:t>
      </w:r>
      <w:r w:rsidRPr="006E6A03">
        <w:rPr>
          <w:rFonts w:cs="Arial"/>
          <w:caps/>
          <w:sz w:val="16"/>
          <w:szCs w:val="16"/>
        </w:rPr>
        <w:t>(</w:t>
      </w:r>
      <w:r w:rsidRPr="006E6A03">
        <w:rPr>
          <w:rFonts w:cs="Arial"/>
          <w:sz w:val="16"/>
          <w:szCs w:val="16"/>
          <w:lang w:val="fr-FR"/>
        </w:rPr>
        <w:t>Ce produit est fabriqué selon, répond à et/ou est testé selon les normes suivantes)</w:t>
      </w:r>
    </w:p>
    <w:p w:rsidR="006E6A03" w:rsidRPr="006E6A03" w:rsidRDefault="006E6A03" w:rsidP="006E6A03">
      <w:pPr>
        <w:rPr>
          <w:rFonts w:cs="Arial"/>
          <w:caps/>
          <w:sz w:val="16"/>
          <w:szCs w:val="16"/>
        </w:rPr>
      </w:pPr>
    </w:p>
    <w:p w:rsidR="006E6A03" w:rsidRPr="006E6A03" w:rsidRDefault="006E6A03" w:rsidP="006E6A03">
      <w:pPr>
        <w:rPr>
          <w:rFonts w:cs="Arial"/>
          <w:sz w:val="20"/>
        </w:rPr>
      </w:pPr>
      <w:r w:rsidRPr="006E6A03">
        <w:rPr>
          <w:rFonts w:cs="Arial"/>
          <w:sz w:val="20"/>
        </w:rPr>
        <w:t>EN 13141-1 (calcul du débit)</w:t>
      </w:r>
    </w:p>
    <w:p w:rsidR="006E6A03" w:rsidRPr="006E6A03" w:rsidRDefault="006E6A03" w:rsidP="006E6A03">
      <w:pPr>
        <w:rPr>
          <w:rFonts w:cs="Arial"/>
          <w:sz w:val="18"/>
          <w:szCs w:val="18"/>
        </w:rPr>
      </w:pPr>
      <w:r w:rsidRPr="006E6A03">
        <w:rPr>
          <w:rFonts w:cs="Arial"/>
          <w:sz w:val="18"/>
          <w:szCs w:val="18"/>
        </w:rPr>
        <w:t>EN 12020-2 (standard de l’aluminium)</w:t>
      </w:r>
      <w:r w:rsidRPr="006E6A03">
        <w:rPr>
          <w:rFonts w:cs="Arial"/>
          <w:sz w:val="18"/>
          <w:szCs w:val="18"/>
        </w:rPr>
        <w:br/>
        <w:t>EN AW 6063 T66 (alliage de l’aluminium)</w:t>
      </w:r>
      <w:r w:rsidRPr="006E6A03">
        <w:rPr>
          <w:rFonts w:cs="Arial"/>
          <w:sz w:val="18"/>
          <w:szCs w:val="18"/>
        </w:rPr>
        <w:br/>
        <w:t>EN 60529 (classe IP)</w:t>
      </w:r>
    </w:p>
    <w:p w:rsidR="006E6A03" w:rsidRPr="006E6A03" w:rsidRDefault="006E6A03" w:rsidP="006E6A03">
      <w:pPr>
        <w:rPr>
          <w:rFonts w:cs="Arial"/>
          <w:sz w:val="18"/>
          <w:szCs w:val="18"/>
        </w:rPr>
      </w:pPr>
      <w:r w:rsidRPr="006E6A03">
        <w:rPr>
          <w:rFonts w:cs="Arial"/>
          <w:sz w:val="18"/>
          <w:szCs w:val="18"/>
        </w:rPr>
        <w:t>EN 13030 (étanchéité)</w:t>
      </w:r>
    </w:p>
    <w:sectPr w:rsidR="006E6A03" w:rsidRPr="006E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87" w:rsidRDefault="007B1A87" w:rsidP="000F6111">
      <w:r>
        <w:separator/>
      </w:r>
    </w:p>
  </w:endnote>
  <w:endnote w:type="continuationSeparator" w:id="0">
    <w:p w:rsidR="007B1A87" w:rsidRDefault="007B1A87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87" w:rsidRDefault="007B1A87" w:rsidP="000F6111">
      <w:r>
        <w:separator/>
      </w:r>
    </w:p>
  </w:footnote>
  <w:footnote w:type="continuationSeparator" w:id="0">
    <w:p w:rsidR="007B1A87" w:rsidRDefault="007B1A87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23F4E"/>
    <w:rsid w:val="000969D5"/>
    <w:rsid w:val="000F6111"/>
    <w:rsid w:val="000F6276"/>
    <w:rsid w:val="00175069"/>
    <w:rsid w:val="001D0CEC"/>
    <w:rsid w:val="0031163F"/>
    <w:rsid w:val="00380D64"/>
    <w:rsid w:val="003A779E"/>
    <w:rsid w:val="00454B49"/>
    <w:rsid w:val="004C4BE6"/>
    <w:rsid w:val="006E6A03"/>
    <w:rsid w:val="006F3A22"/>
    <w:rsid w:val="00722B55"/>
    <w:rsid w:val="007362D9"/>
    <w:rsid w:val="00764D0E"/>
    <w:rsid w:val="007812F9"/>
    <w:rsid w:val="007B1A87"/>
    <w:rsid w:val="007E17C4"/>
    <w:rsid w:val="0088360F"/>
    <w:rsid w:val="00887CFB"/>
    <w:rsid w:val="00977FF9"/>
    <w:rsid w:val="00B31FE5"/>
    <w:rsid w:val="00B944CE"/>
    <w:rsid w:val="00BB57C7"/>
    <w:rsid w:val="00BE2CC0"/>
    <w:rsid w:val="00C01718"/>
    <w:rsid w:val="00CB01D2"/>
    <w:rsid w:val="00D01E6A"/>
    <w:rsid w:val="00D22E19"/>
    <w:rsid w:val="00E252E5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Brigitte Lemaire</cp:lastModifiedBy>
  <cp:revision>3</cp:revision>
  <dcterms:created xsi:type="dcterms:W3CDTF">2013-04-08T07:18:00Z</dcterms:created>
  <dcterms:modified xsi:type="dcterms:W3CDTF">2013-04-08T08:02:00Z</dcterms:modified>
</cp:coreProperties>
</file>