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D4AF" w14:textId="77777777" w:rsidR="00966FBE" w:rsidRPr="00F932CB" w:rsidRDefault="000D0581" w:rsidP="008C40B3">
      <w:pPr>
        <w:pStyle w:val="Heading1"/>
        <w:rPr>
          <w:lang w:val="fr-FR"/>
        </w:rPr>
      </w:pPr>
      <w:r w:rsidRPr="00F932CB">
        <w:rPr>
          <w:lang w:val="fr-FR"/>
        </w:rPr>
        <w:t xml:space="preserve">PERGOLA AVEC TOITURE FIXE </w:t>
      </w:r>
    </w:p>
    <w:p w14:paraId="5FD93FCC" w14:textId="77777777" w:rsidR="008C40B3" w:rsidRPr="00F932CB" w:rsidRDefault="000D0581" w:rsidP="008C40B3">
      <w:pPr>
        <w:pStyle w:val="Heading2"/>
        <w:rPr>
          <w:lang w:val="fr-FR"/>
        </w:rPr>
      </w:pPr>
      <w:r w:rsidRPr="00F932CB">
        <w:rPr>
          <w:lang w:val="fr-FR"/>
        </w:rPr>
        <w:t>Fabric</w:t>
      </w:r>
      <w:r w:rsidR="008C40B3" w:rsidRPr="00F932CB">
        <w:rPr>
          <w:lang w:val="fr-FR"/>
        </w:rPr>
        <w:t>ant</w:t>
      </w:r>
    </w:p>
    <w:p w14:paraId="0761273A" w14:textId="4556CC96" w:rsidR="00640237" w:rsidRPr="00F932CB" w:rsidRDefault="00640237" w:rsidP="00640237">
      <w:pPr>
        <w:rPr>
          <w:lang w:val="fr-FR"/>
        </w:rPr>
      </w:pPr>
      <w:r w:rsidRPr="00F932CB">
        <w:rPr>
          <w:lang w:val="fr-FR"/>
        </w:rPr>
        <w:t xml:space="preserve">RENSON Outdoor nv, </w:t>
      </w:r>
      <w:hyperlink r:id="rId7" w:history="1">
        <w:r w:rsidRPr="00F932CB">
          <w:rPr>
            <w:lang w:val="fr-FR"/>
          </w:rPr>
          <w:t xml:space="preserve">Polydore Rensonstraat 8, </w:t>
        </w:r>
      </w:hyperlink>
      <w:r w:rsidRPr="00F932CB">
        <w:rPr>
          <w:lang w:val="fr-FR"/>
        </w:rPr>
        <w:t xml:space="preserve">9770 </w:t>
      </w:r>
      <w:proofErr w:type="spellStart"/>
      <w:r w:rsidRPr="00F932CB">
        <w:rPr>
          <w:lang w:val="fr-FR"/>
        </w:rPr>
        <w:t>Kruisem</w:t>
      </w:r>
      <w:proofErr w:type="spellEnd"/>
      <w:r w:rsidRPr="00F932CB">
        <w:rPr>
          <w:lang w:val="fr-FR"/>
        </w:rPr>
        <w:t xml:space="preserve"> – Belgique</w:t>
      </w:r>
      <w:r w:rsidRPr="00F932CB">
        <w:rPr>
          <w:lang w:val="fr-FR"/>
        </w:rPr>
        <w:br/>
        <w:t xml:space="preserve">Tel. +32(0)56 30 30 00, </w:t>
      </w:r>
      <w:hyperlink r:id="rId8" w:history="1">
        <w:r w:rsidRPr="00F932CB">
          <w:rPr>
            <w:rStyle w:val="Hyperlink"/>
            <w:lang w:val="fr-FR"/>
          </w:rPr>
          <w:t>info@renson.be</w:t>
        </w:r>
      </w:hyperlink>
      <w:r w:rsidRPr="00F932CB">
        <w:rPr>
          <w:lang w:val="fr-FR"/>
        </w:rPr>
        <w:t xml:space="preserve">, </w:t>
      </w:r>
      <w:hyperlink r:id="rId9" w:history="1">
        <w:r w:rsidRPr="00F932CB">
          <w:rPr>
            <w:rStyle w:val="Hyperlink"/>
            <w:lang w:val="fr-FR"/>
          </w:rPr>
          <w:t>www.renson-outdoor.com</w:t>
        </w:r>
      </w:hyperlink>
    </w:p>
    <w:p w14:paraId="15EDE3E9" w14:textId="77777777" w:rsidR="00847371" w:rsidRPr="00F932CB" w:rsidRDefault="00847371">
      <w:pPr>
        <w:rPr>
          <w:lang w:val="fr-FR"/>
        </w:rPr>
      </w:pPr>
    </w:p>
    <w:p w14:paraId="624D31BE" w14:textId="77777777" w:rsidR="00847371" w:rsidRPr="000D0581" w:rsidRDefault="00847371">
      <w:pPr>
        <w:rPr>
          <w:color w:val="FF0000"/>
          <w:lang w:val="fr-FR"/>
        </w:rPr>
      </w:pPr>
      <w:r w:rsidRPr="000D0581">
        <w:rPr>
          <w:color w:val="FF0000"/>
          <w:lang w:val="fr-FR" w:eastAsia="nl-BE"/>
        </w:rPr>
        <w:t>(</w:t>
      </w:r>
      <w:r w:rsidR="000D0581" w:rsidRPr="000D0581">
        <w:rPr>
          <w:color w:val="FF0000"/>
          <w:lang w:val="fr-FR" w:eastAsia="nl-BE"/>
        </w:rPr>
        <w:t>Le texte marqué en rouge peut être barré en fonction de votre choix</w:t>
      </w:r>
      <w:r w:rsidRPr="000D0581">
        <w:rPr>
          <w:color w:val="FF0000"/>
          <w:lang w:val="fr-FR" w:eastAsia="nl-BE"/>
        </w:rPr>
        <w:t>)</w:t>
      </w:r>
    </w:p>
    <w:p w14:paraId="467A2688" w14:textId="77777777" w:rsidR="008C40B3" w:rsidRPr="000D4360" w:rsidRDefault="000D0581" w:rsidP="00847371">
      <w:pPr>
        <w:pStyle w:val="Heading2"/>
        <w:rPr>
          <w:lang w:val="fr-FR"/>
        </w:rPr>
      </w:pPr>
      <w:r w:rsidRPr="000D4360">
        <w:rPr>
          <w:lang w:val="fr-FR"/>
        </w:rPr>
        <w:t>Description</w:t>
      </w:r>
    </w:p>
    <w:p w14:paraId="57250772" w14:textId="77777777" w:rsidR="00847371" w:rsidRPr="000D4360" w:rsidRDefault="00847371" w:rsidP="00847371">
      <w:pPr>
        <w:rPr>
          <w:lang w:val="fr-FR"/>
        </w:rPr>
      </w:pPr>
      <w:r w:rsidRPr="004E78AD">
        <w:rPr>
          <w:lang w:val="fr-FR"/>
        </w:rPr>
        <w:t>Algarve</w:t>
      </w:r>
      <w:r w:rsidR="0014242E" w:rsidRPr="004E78AD">
        <w:rPr>
          <w:vertAlign w:val="superscript"/>
          <w:lang w:val="fr-FR"/>
        </w:rPr>
        <w:t>®</w:t>
      </w:r>
      <w:r w:rsidR="009D27AD" w:rsidRPr="004E78AD">
        <w:rPr>
          <w:vertAlign w:val="superscript"/>
          <w:lang w:val="fr-FR"/>
        </w:rPr>
        <w:t xml:space="preserve"> </w:t>
      </w:r>
      <w:r w:rsidR="009D27AD" w:rsidRPr="004E78AD">
        <w:rPr>
          <w:lang w:val="fr-FR"/>
        </w:rPr>
        <w:t>Canvas</w:t>
      </w:r>
      <w:r w:rsidRPr="004E78AD">
        <w:rPr>
          <w:lang w:val="fr-FR"/>
        </w:rPr>
        <w:t xml:space="preserve"> </w:t>
      </w:r>
      <w:r w:rsidR="000D0581" w:rsidRPr="004E78AD">
        <w:rPr>
          <w:lang w:val="fr-FR"/>
        </w:rPr>
        <w:t>e</w:t>
      </w:r>
      <w:r w:rsidRPr="004E78AD">
        <w:rPr>
          <w:lang w:val="fr-FR"/>
        </w:rPr>
        <w:t>s</w:t>
      </w:r>
      <w:r w:rsidR="000D0581" w:rsidRPr="004E78AD">
        <w:rPr>
          <w:lang w:val="fr-FR"/>
        </w:rPr>
        <w:t xml:space="preserve">t une pergola en </w:t>
      </w:r>
      <w:r w:rsidRPr="004E78AD">
        <w:rPr>
          <w:lang w:val="fr-FR"/>
        </w:rPr>
        <w:t xml:space="preserve">aluminium </w:t>
      </w:r>
      <w:r w:rsidR="000D0581" w:rsidRPr="004E78AD">
        <w:rPr>
          <w:lang w:val="fr-FR"/>
        </w:rPr>
        <w:t>avec toiture horizontale, équipée d’une toiture supérieure en plaque</w:t>
      </w:r>
      <w:r w:rsidR="004E78AD" w:rsidRPr="004E78AD">
        <w:rPr>
          <w:lang w:val="fr-FR"/>
        </w:rPr>
        <w:t>s</w:t>
      </w:r>
      <w:r w:rsidR="000D0581" w:rsidRPr="004E78AD">
        <w:rPr>
          <w:lang w:val="fr-FR"/>
        </w:rPr>
        <w:t xml:space="preserve"> d’acier profilé et d’un plafond esthétique constitué d’une toile tendue en fibre de verre. </w:t>
      </w:r>
      <w:r w:rsidR="000D0581" w:rsidRPr="000D0581">
        <w:rPr>
          <w:lang w:val="fr-FR"/>
        </w:rPr>
        <w:t xml:space="preserve">La pergola peut être </w:t>
      </w:r>
      <w:r w:rsidR="000D0581" w:rsidRPr="000D0581">
        <w:rPr>
          <w:color w:val="FF0000"/>
          <w:lang w:val="fr-FR"/>
        </w:rPr>
        <w:t xml:space="preserve">montée </w:t>
      </w:r>
      <w:proofErr w:type="spellStart"/>
      <w:r w:rsidR="000D0581" w:rsidRPr="000D0581">
        <w:rPr>
          <w:color w:val="FF0000"/>
          <w:lang w:val="fr-FR"/>
        </w:rPr>
        <w:t>auto-portante</w:t>
      </w:r>
      <w:proofErr w:type="spellEnd"/>
      <w:r w:rsidR="000D0581" w:rsidRPr="000D0581">
        <w:rPr>
          <w:color w:val="FF0000"/>
          <w:lang w:val="fr-FR"/>
        </w:rPr>
        <w:t xml:space="preserve"> ou placée contre une façade</w:t>
      </w:r>
      <w:r w:rsidR="000D0581" w:rsidRPr="000D0581">
        <w:rPr>
          <w:lang w:val="fr-FR"/>
        </w:rPr>
        <w:t xml:space="preserve"> et est soutenue par des colonnes verticales avec fixations invisibles.</w:t>
      </w:r>
      <w:r w:rsidR="000D0581">
        <w:rPr>
          <w:lang w:val="fr-FR"/>
        </w:rPr>
        <w:t xml:space="preserve"> </w:t>
      </w:r>
      <w:r w:rsidR="000D0581" w:rsidRPr="000D0581">
        <w:rPr>
          <w:lang w:val="fr-FR"/>
        </w:rPr>
        <w:t xml:space="preserve"> </w:t>
      </w:r>
    </w:p>
    <w:p w14:paraId="429B8AAA" w14:textId="77777777" w:rsidR="008C40B3" w:rsidRPr="000D4360" w:rsidRDefault="000D0581" w:rsidP="00847371">
      <w:pPr>
        <w:pStyle w:val="Heading2"/>
        <w:rPr>
          <w:lang w:val="fr-FR"/>
        </w:rPr>
      </w:pPr>
      <w:r w:rsidRPr="000D4360">
        <w:rPr>
          <w:lang w:val="fr-FR"/>
        </w:rPr>
        <w:t xml:space="preserve">Dimensions </w:t>
      </w:r>
    </w:p>
    <w:p w14:paraId="642364F6" w14:textId="77777777" w:rsidR="00847371" w:rsidRPr="00D2756C" w:rsidRDefault="00847371" w:rsidP="00146619">
      <w:pPr>
        <w:tabs>
          <w:tab w:val="left" w:pos="3119"/>
        </w:tabs>
        <w:rPr>
          <w:lang w:val="fr-FR"/>
        </w:rPr>
      </w:pPr>
      <w:proofErr w:type="gramStart"/>
      <w:r w:rsidRPr="00D2756C">
        <w:rPr>
          <w:lang w:val="fr-FR"/>
        </w:rPr>
        <w:t>Span:</w:t>
      </w:r>
      <w:proofErr w:type="gramEnd"/>
      <w:r w:rsidRPr="00D2756C">
        <w:rPr>
          <w:lang w:val="fr-FR"/>
        </w:rPr>
        <w:tab/>
        <w:t>M</w:t>
      </w:r>
      <w:r w:rsidR="004B2A68" w:rsidRPr="00D2756C">
        <w:rPr>
          <w:lang w:val="fr-FR"/>
        </w:rPr>
        <w:t>in. 8</w:t>
      </w:r>
      <w:r w:rsidR="00146619" w:rsidRPr="00D2756C">
        <w:rPr>
          <w:lang w:val="fr-FR"/>
        </w:rPr>
        <w:t>00 mm</w:t>
      </w:r>
      <w:r w:rsidR="00146619" w:rsidRPr="00D2756C">
        <w:rPr>
          <w:lang w:val="fr-FR"/>
        </w:rPr>
        <w:br/>
      </w:r>
      <w:r w:rsidRPr="00D2756C">
        <w:rPr>
          <w:lang w:val="fr-FR"/>
        </w:rPr>
        <w:tab/>
        <w:t>Max. 4500 mm</w:t>
      </w:r>
    </w:p>
    <w:p w14:paraId="3CE51CF7" w14:textId="77777777" w:rsidR="00847371" w:rsidRPr="00D2756C" w:rsidRDefault="004B2A68" w:rsidP="00146619">
      <w:pPr>
        <w:tabs>
          <w:tab w:val="left" w:pos="3119"/>
        </w:tabs>
        <w:rPr>
          <w:lang w:val="fr-FR"/>
        </w:rPr>
      </w:pPr>
      <w:proofErr w:type="gramStart"/>
      <w:r w:rsidRPr="00D2756C">
        <w:rPr>
          <w:lang w:val="fr-FR"/>
        </w:rPr>
        <w:t>Pivot:</w:t>
      </w:r>
      <w:proofErr w:type="gramEnd"/>
      <w:r w:rsidRPr="00D2756C">
        <w:rPr>
          <w:lang w:val="fr-FR"/>
        </w:rPr>
        <w:tab/>
        <w:t>Min. 895</w:t>
      </w:r>
      <w:r w:rsidR="00146619" w:rsidRPr="00D2756C">
        <w:rPr>
          <w:lang w:val="fr-FR"/>
        </w:rPr>
        <w:t xml:space="preserve"> mm</w:t>
      </w:r>
      <w:r w:rsidR="00146619" w:rsidRPr="00D2756C">
        <w:rPr>
          <w:lang w:val="fr-FR"/>
        </w:rPr>
        <w:br/>
      </w:r>
      <w:r w:rsidR="00847371" w:rsidRPr="00D2756C">
        <w:rPr>
          <w:lang w:val="fr-FR"/>
        </w:rPr>
        <w:tab/>
        <w:t>Max. 605</w:t>
      </w:r>
      <w:r w:rsidR="009D27AD" w:rsidRPr="00D2756C">
        <w:rPr>
          <w:lang w:val="fr-FR"/>
        </w:rPr>
        <w:t>5</w:t>
      </w:r>
      <w:r w:rsidR="00847371" w:rsidRPr="00D2756C">
        <w:rPr>
          <w:lang w:val="fr-FR"/>
        </w:rPr>
        <w:t xml:space="preserve"> mm</w:t>
      </w:r>
    </w:p>
    <w:p w14:paraId="3C950347" w14:textId="5D0ECD21" w:rsidR="00847371" w:rsidRPr="000D0581" w:rsidRDefault="000D0581" w:rsidP="00146619">
      <w:pPr>
        <w:tabs>
          <w:tab w:val="left" w:pos="3119"/>
        </w:tabs>
        <w:rPr>
          <w:lang w:val="fr-FR"/>
        </w:rPr>
      </w:pPr>
      <w:r w:rsidRPr="00D2756C">
        <w:rPr>
          <w:lang w:val="fr-FR"/>
        </w:rPr>
        <w:t xml:space="preserve">Hauteur de passage </w:t>
      </w:r>
      <w:proofErr w:type="gramStart"/>
      <w:r w:rsidRPr="00D2756C">
        <w:rPr>
          <w:lang w:val="fr-FR"/>
        </w:rPr>
        <w:t>libre</w:t>
      </w:r>
      <w:r w:rsidR="002D6B7C">
        <w:rPr>
          <w:lang w:val="fr-FR"/>
        </w:rPr>
        <w:t>:</w:t>
      </w:r>
      <w:proofErr w:type="gramEnd"/>
      <w:r w:rsidR="00146619" w:rsidRPr="00D2756C">
        <w:rPr>
          <w:lang w:val="fr-FR"/>
        </w:rPr>
        <w:t xml:space="preserve"> </w:t>
      </w:r>
      <w:r w:rsidR="00146619" w:rsidRPr="00D2756C">
        <w:rPr>
          <w:lang w:val="fr-FR"/>
        </w:rPr>
        <w:tab/>
      </w:r>
      <w:r w:rsidR="00B152E5" w:rsidRPr="00D2756C">
        <w:rPr>
          <w:lang w:val="fr-FR"/>
        </w:rPr>
        <w:t>Max. 2800 mm</w:t>
      </w:r>
    </w:p>
    <w:p w14:paraId="3BAB8293" w14:textId="09E1FAF8" w:rsidR="00146619" w:rsidRPr="000D0581" w:rsidRDefault="000D0581" w:rsidP="00146619">
      <w:pPr>
        <w:tabs>
          <w:tab w:val="left" w:pos="3119"/>
        </w:tabs>
        <w:rPr>
          <w:lang w:val="fr-FR"/>
        </w:rPr>
      </w:pPr>
      <w:r>
        <w:rPr>
          <w:lang w:val="fr-FR"/>
        </w:rPr>
        <w:t xml:space="preserve">Hauteur </w:t>
      </w:r>
      <w:proofErr w:type="gramStart"/>
      <w:r>
        <w:rPr>
          <w:lang w:val="fr-FR"/>
        </w:rPr>
        <w:t>t</w:t>
      </w:r>
      <w:r w:rsidR="00146619" w:rsidRPr="000D0581">
        <w:rPr>
          <w:lang w:val="fr-FR"/>
        </w:rPr>
        <w:t>otale</w:t>
      </w:r>
      <w:r w:rsidR="002D6B7C">
        <w:rPr>
          <w:lang w:val="fr-FR"/>
        </w:rPr>
        <w:t>:</w:t>
      </w:r>
      <w:proofErr w:type="gramEnd"/>
      <w:r w:rsidR="00146619" w:rsidRPr="000D0581">
        <w:rPr>
          <w:lang w:val="fr-FR"/>
        </w:rPr>
        <w:tab/>
      </w:r>
      <w:r w:rsidRPr="000D0581">
        <w:rPr>
          <w:lang w:val="fr-FR"/>
        </w:rPr>
        <w:t xml:space="preserve">hauteur de passage libre </w:t>
      </w:r>
      <w:r w:rsidR="00146619" w:rsidRPr="000D0581">
        <w:rPr>
          <w:lang w:val="fr-FR"/>
        </w:rPr>
        <w:t>+ 230 mm</w:t>
      </w:r>
    </w:p>
    <w:p w14:paraId="3DBD1BB1" w14:textId="030FCE91" w:rsidR="00961863" w:rsidRPr="000D4360" w:rsidRDefault="009D27AD" w:rsidP="00146619">
      <w:pPr>
        <w:tabs>
          <w:tab w:val="left" w:pos="3119"/>
        </w:tabs>
        <w:rPr>
          <w:color w:val="FF0000"/>
          <w:lang w:val="fr-FR"/>
        </w:rPr>
      </w:pPr>
      <w:r w:rsidRPr="000D4360">
        <w:rPr>
          <w:lang w:val="fr-FR"/>
        </w:rPr>
        <w:br/>
      </w:r>
      <w:proofErr w:type="gramStart"/>
      <w:r w:rsidR="000D0581" w:rsidRPr="000D4360">
        <w:rPr>
          <w:color w:val="FF0000"/>
          <w:lang w:val="fr-FR"/>
        </w:rPr>
        <w:t>Couplée</w:t>
      </w:r>
      <w:r w:rsidR="002D6B7C">
        <w:rPr>
          <w:color w:val="FF0000"/>
          <w:lang w:val="fr-FR"/>
        </w:rPr>
        <w:t>:</w:t>
      </w:r>
      <w:proofErr w:type="gramEnd"/>
    </w:p>
    <w:p w14:paraId="1ADC2A6C" w14:textId="77777777" w:rsidR="00961863" w:rsidRPr="000D4360" w:rsidRDefault="004E78AD" w:rsidP="00146619">
      <w:pPr>
        <w:tabs>
          <w:tab w:val="left" w:pos="3119"/>
        </w:tabs>
        <w:rPr>
          <w:color w:val="FF0000"/>
          <w:lang w:val="fr-FR"/>
        </w:rPr>
      </w:pPr>
      <w:r w:rsidRPr="000D4360">
        <w:rPr>
          <w:color w:val="FF0000"/>
          <w:lang w:val="fr-FR"/>
        </w:rPr>
        <w:t xml:space="preserve">Les </w:t>
      </w:r>
      <w:r w:rsidR="00961863" w:rsidRPr="000D4360">
        <w:rPr>
          <w:color w:val="FF0000"/>
          <w:lang w:val="fr-FR"/>
        </w:rPr>
        <w:t xml:space="preserve">2 </w:t>
      </w:r>
      <w:r w:rsidRPr="000D4360">
        <w:rPr>
          <w:color w:val="FF0000"/>
          <w:lang w:val="fr-FR"/>
        </w:rPr>
        <w:t xml:space="preserve">parties de toiture sont couplées au côté pivot pour obtenir un côté </w:t>
      </w:r>
      <w:proofErr w:type="spellStart"/>
      <w:r w:rsidRPr="000D4360">
        <w:rPr>
          <w:color w:val="FF0000"/>
          <w:lang w:val="fr-FR"/>
        </w:rPr>
        <w:t>span</w:t>
      </w:r>
      <w:proofErr w:type="spellEnd"/>
      <w:r w:rsidRPr="000D4360">
        <w:rPr>
          <w:color w:val="FF0000"/>
          <w:lang w:val="fr-FR"/>
        </w:rPr>
        <w:t xml:space="preserve"> plus long. </w:t>
      </w:r>
    </w:p>
    <w:p w14:paraId="0B5431E7" w14:textId="77777777" w:rsidR="00961863" w:rsidRPr="00D2756C" w:rsidRDefault="004E78AD" w:rsidP="00146619">
      <w:pPr>
        <w:tabs>
          <w:tab w:val="left" w:pos="3119"/>
        </w:tabs>
        <w:rPr>
          <w:color w:val="FF0000"/>
          <w:lang w:val="fr-FR"/>
        </w:rPr>
      </w:pPr>
      <w:r w:rsidRPr="00D2756C">
        <w:rPr>
          <w:color w:val="FF0000"/>
          <w:lang w:val="fr-FR"/>
        </w:rPr>
        <w:t xml:space="preserve">Il faut placer une colonne supplémentaire entre les deux parties de toiture. </w:t>
      </w:r>
    </w:p>
    <w:p w14:paraId="380B1507" w14:textId="5605CDC0" w:rsidR="00961863" w:rsidRPr="00D2756C" w:rsidRDefault="00961863" w:rsidP="00146619">
      <w:pPr>
        <w:tabs>
          <w:tab w:val="left" w:pos="3119"/>
        </w:tabs>
        <w:rPr>
          <w:color w:val="FF0000"/>
          <w:lang w:val="fr-FR"/>
        </w:rPr>
      </w:pPr>
      <w:r w:rsidRPr="00D2756C">
        <w:rPr>
          <w:color w:val="FF0000"/>
          <w:lang w:val="fr-FR"/>
        </w:rPr>
        <w:t>Span p</w:t>
      </w:r>
      <w:r w:rsidR="004E78AD" w:rsidRPr="00D2756C">
        <w:rPr>
          <w:color w:val="FF0000"/>
          <w:lang w:val="fr-FR"/>
        </w:rPr>
        <w:t>a</w:t>
      </w:r>
      <w:r w:rsidRPr="00D2756C">
        <w:rPr>
          <w:color w:val="FF0000"/>
          <w:lang w:val="fr-FR"/>
        </w:rPr>
        <w:t xml:space="preserve">r </w:t>
      </w:r>
      <w:r w:rsidR="004E78AD" w:rsidRPr="00D2756C">
        <w:rPr>
          <w:color w:val="FF0000"/>
          <w:lang w:val="fr-FR"/>
        </w:rPr>
        <w:t xml:space="preserve">partie de </w:t>
      </w:r>
      <w:proofErr w:type="gramStart"/>
      <w:r w:rsidR="004E78AD" w:rsidRPr="00D2756C">
        <w:rPr>
          <w:color w:val="FF0000"/>
          <w:lang w:val="fr-FR"/>
        </w:rPr>
        <w:t>toiture</w:t>
      </w:r>
      <w:r w:rsidR="002D6B7C">
        <w:rPr>
          <w:color w:val="FF0000"/>
          <w:lang w:val="fr-FR"/>
        </w:rPr>
        <w:t>:</w:t>
      </w:r>
      <w:proofErr w:type="gramEnd"/>
      <w:r w:rsidRPr="00D2756C">
        <w:rPr>
          <w:color w:val="FF0000"/>
          <w:lang w:val="fr-FR"/>
        </w:rPr>
        <w:tab/>
        <w:t>Min. 1500 mm</w:t>
      </w:r>
      <w:r w:rsidRPr="00D2756C">
        <w:rPr>
          <w:color w:val="FF0000"/>
          <w:lang w:val="fr-FR"/>
        </w:rPr>
        <w:br/>
      </w:r>
      <w:r w:rsidRPr="00D2756C">
        <w:rPr>
          <w:color w:val="FF0000"/>
          <w:lang w:val="fr-FR"/>
        </w:rPr>
        <w:tab/>
        <w:t>Max. 4500 mm</w:t>
      </w:r>
    </w:p>
    <w:p w14:paraId="1C328A88" w14:textId="77777777" w:rsidR="00961863" w:rsidRPr="00D2756C" w:rsidRDefault="00961863" w:rsidP="00146619">
      <w:pPr>
        <w:tabs>
          <w:tab w:val="left" w:pos="3119"/>
        </w:tabs>
        <w:rPr>
          <w:color w:val="FF0000"/>
          <w:lang w:val="fr-FR"/>
        </w:rPr>
      </w:pPr>
      <w:r w:rsidRPr="00D2756C">
        <w:rPr>
          <w:color w:val="FF0000"/>
          <w:lang w:val="fr-FR"/>
        </w:rPr>
        <w:t>Span (</w:t>
      </w:r>
      <w:r w:rsidR="004E78AD" w:rsidRPr="00D2756C">
        <w:rPr>
          <w:color w:val="FF0000"/>
          <w:lang w:val="fr-FR"/>
        </w:rPr>
        <w:t xml:space="preserve">somme des </w:t>
      </w:r>
      <w:r w:rsidRPr="00D2756C">
        <w:rPr>
          <w:color w:val="FF0000"/>
          <w:lang w:val="fr-FR"/>
        </w:rPr>
        <w:t xml:space="preserve">2 </w:t>
      </w:r>
      <w:r w:rsidR="004E78AD" w:rsidRPr="00D2756C">
        <w:rPr>
          <w:color w:val="FF0000"/>
          <w:lang w:val="fr-FR"/>
        </w:rPr>
        <w:t>parties</w:t>
      </w:r>
      <w:r w:rsidRPr="00D2756C">
        <w:rPr>
          <w:color w:val="FF0000"/>
          <w:lang w:val="fr-FR"/>
        </w:rPr>
        <w:t>)</w:t>
      </w:r>
      <w:r w:rsidRPr="00D2756C">
        <w:rPr>
          <w:color w:val="FF0000"/>
          <w:lang w:val="fr-FR"/>
        </w:rPr>
        <w:tab/>
        <w:t>Min. 3000 mm</w:t>
      </w:r>
    </w:p>
    <w:p w14:paraId="59F946D7" w14:textId="77777777" w:rsidR="00961863" w:rsidRPr="000D4360" w:rsidRDefault="00961863" w:rsidP="00146619">
      <w:pPr>
        <w:tabs>
          <w:tab w:val="left" w:pos="3119"/>
        </w:tabs>
        <w:rPr>
          <w:color w:val="FF0000"/>
          <w:lang w:val="fr-FR"/>
        </w:rPr>
      </w:pPr>
      <w:r w:rsidRPr="00D2756C">
        <w:rPr>
          <w:color w:val="FF0000"/>
          <w:lang w:val="fr-FR"/>
        </w:rPr>
        <w:tab/>
        <w:t>Max. 6000 mm</w:t>
      </w:r>
      <w:r w:rsidRPr="000D4360">
        <w:rPr>
          <w:color w:val="FF0000"/>
          <w:lang w:val="fr-FR"/>
        </w:rPr>
        <w:tab/>
      </w:r>
    </w:p>
    <w:p w14:paraId="4B1F923A" w14:textId="6B9DF7B7" w:rsidR="00146619" w:rsidRDefault="004E78AD" w:rsidP="00146619">
      <w:pPr>
        <w:tabs>
          <w:tab w:val="left" w:pos="3119"/>
        </w:tabs>
        <w:rPr>
          <w:lang w:val="fr-FR"/>
        </w:rPr>
      </w:pPr>
      <w:r w:rsidRPr="000D4360">
        <w:rPr>
          <w:u w:val="single"/>
          <w:lang w:val="fr-FR"/>
        </w:rPr>
        <w:t xml:space="preserve">Pour </w:t>
      </w:r>
      <w:proofErr w:type="gramStart"/>
      <w:r w:rsidR="00146619" w:rsidRPr="000D4360">
        <w:rPr>
          <w:u w:val="single"/>
          <w:lang w:val="fr-FR"/>
        </w:rPr>
        <w:t>info</w:t>
      </w:r>
      <w:r w:rsidR="002D6B7C">
        <w:rPr>
          <w:u w:val="single"/>
          <w:lang w:val="fr-FR"/>
        </w:rPr>
        <w:t>:</w:t>
      </w:r>
      <w:proofErr w:type="gramEnd"/>
      <w:r w:rsidR="00146619" w:rsidRPr="000D4360">
        <w:rPr>
          <w:u w:val="single"/>
          <w:lang w:val="fr-FR"/>
        </w:rPr>
        <w:br/>
      </w:r>
      <w:r w:rsidRPr="000D4360">
        <w:rPr>
          <w:lang w:val="fr-FR"/>
        </w:rPr>
        <w:t xml:space="preserve">Le côté </w:t>
      </w:r>
      <w:proofErr w:type="spellStart"/>
      <w:r w:rsidRPr="000D4360">
        <w:rPr>
          <w:lang w:val="fr-FR"/>
        </w:rPr>
        <w:t>span</w:t>
      </w:r>
      <w:proofErr w:type="spellEnd"/>
      <w:r w:rsidRPr="000D4360">
        <w:rPr>
          <w:lang w:val="fr-FR"/>
        </w:rPr>
        <w:t xml:space="preserve"> correspond à la largeur des plaques d’acier. </w:t>
      </w:r>
      <w:r w:rsidR="00146619" w:rsidRPr="000D4360">
        <w:rPr>
          <w:lang w:val="fr-FR"/>
        </w:rPr>
        <w:br/>
      </w:r>
      <w:r w:rsidRPr="004E78AD">
        <w:rPr>
          <w:lang w:val="fr-FR"/>
        </w:rPr>
        <w:t xml:space="preserve">Le côté </w:t>
      </w:r>
      <w:r w:rsidR="00146619" w:rsidRPr="004E78AD">
        <w:rPr>
          <w:lang w:val="fr-FR"/>
        </w:rPr>
        <w:t>pivot</w:t>
      </w:r>
      <w:r w:rsidRPr="004E78AD">
        <w:rPr>
          <w:lang w:val="fr-FR"/>
        </w:rPr>
        <w:t xml:space="preserve"> est le côté </w:t>
      </w:r>
      <w:r>
        <w:rPr>
          <w:lang w:val="fr-FR"/>
        </w:rPr>
        <w:t xml:space="preserve">le long duquel </w:t>
      </w:r>
      <w:r w:rsidRPr="004E78AD">
        <w:rPr>
          <w:lang w:val="fr-FR"/>
        </w:rPr>
        <w:t>les différentes plaques d’acier sont placées côt</w:t>
      </w:r>
      <w:r>
        <w:rPr>
          <w:lang w:val="fr-FR"/>
        </w:rPr>
        <w:t xml:space="preserve">e à côte. </w:t>
      </w:r>
      <w:r w:rsidRPr="004E78AD">
        <w:rPr>
          <w:lang w:val="fr-FR"/>
        </w:rPr>
        <w:t xml:space="preserve">  </w:t>
      </w:r>
    </w:p>
    <w:p w14:paraId="69820C62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5AECF4E2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4AB3DC06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0F1EA2C2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07B06067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0144E313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770B2857" w14:textId="77777777" w:rsidR="000E5931" w:rsidRDefault="000E5931" w:rsidP="00146619">
      <w:pPr>
        <w:tabs>
          <w:tab w:val="left" w:pos="3119"/>
        </w:tabs>
        <w:rPr>
          <w:lang w:val="fr-FR"/>
        </w:rPr>
      </w:pPr>
    </w:p>
    <w:p w14:paraId="59730FB6" w14:textId="77777777" w:rsidR="000E5931" w:rsidRPr="000D4360" w:rsidRDefault="000E5931" w:rsidP="00146619">
      <w:pPr>
        <w:tabs>
          <w:tab w:val="left" w:pos="3119"/>
        </w:tabs>
        <w:rPr>
          <w:lang w:val="fr-FR"/>
        </w:rPr>
      </w:pPr>
    </w:p>
    <w:p w14:paraId="15399909" w14:textId="77777777" w:rsidR="00146619" w:rsidRPr="000D4360" w:rsidRDefault="004E78AD" w:rsidP="00146619">
      <w:pPr>
        <w:pStyle w:val="Heading2"/>
        <w:rPr>
          <w:lang w:val="fr-FR"/>
        </w:rPr>
      </w:pPr>
      <w:r w:rsidRPr="000D4360">
        <w:rPr>
          <w:lang w:val="fr-FR"/>
        </w:rPr>
        <w:lastRenderedPageBreak/>
        <w:t xml:space="preserve">Exécution du système </w:t>
      </w:r>
    </w:p>
    <w:p w14:paraId="5DB09934" w14:textId="5FEFB9F1" w:rsidR="00B152E5" w:rsidRPr="000D4360" w:rsidRDefault="004E78AD" w:rsidP="00146619">
      <w:pPr>
        <w:pStyle w:val="Heading3"/>
        <w:rPr>
          <w:lang w:val="fr-FR"/>
        </w:rPr>
      </w:pPr>
      <w:r w:rsidRPr="000D4360">
        <w:rPr>
          <w:lang w:val="fr-FR"/>
        </w:rPr>
        <w:t xml:space="preserve">Type </w:t>
      </w:r>
      <w:proofErr w:type="gramStart"/>
      <w:r w:rsidRPr="000D4360">
        <w:rPr>
          <w:lang w:val="fr-FR"/>
        </w:rPr>
        <w:t>d’installation</w:t>
      </w:r>
      <w:r w:rsidR="002D6B7C">
        <w:rPr>
          <w:lang w:val="fr-FR"/>
        </w:rPr>
        <w:t>:</w:t>
      </w:r>
      <w:proofErr w:type="gramEnd"/>
    </w:p>
    <w:p w14:paraId="5AF23CCD" w14:textId="17625E3C" w:rsidR="00B152E5" w:rsidRPr="00B152E5" w:rsidRDefault="004E78AD" w:rsidP="00B152E5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Autoportante</w:t>
      </w:r>
      <w:proofErr w:type="spellEnd"/>
      <w:r w:rsidR="002D6B7C">
        <w:rPr>
          <w:color w:val="FF0000"/>
        </w:rPr>
        <w:t>:</w:t>
      </w:r>
      <w:r w:rsidR="00B152E5" w:rsidRPr="00B152E5">
        <w:rPr>
          <w:color w:val="FF0000"/>
        </w:rPr>
        <w:t xml:space="preserve"> </w:t>
      </w:r>
    </w:p>
    <w:p w14:paraId="1A13674E" w14:textId="77777777" w:rsidR="00B152E5" w:rsidRPr="00B152E5" w:rsidRDefault="004E78AD" w:rsidP="00B152E5">
      <w:pPr>
        <w:pStyle w:val="ListParagraph"/>
        <w:numPr>
          <w:ilvl w:val="1"/>
          <w:numId w:val="5"/>
        </w:numPr>
      </w:pPr>
      <w:proofErr w:type="spellStart"/>
      <w:r>
        <w:t>Autoportante</w:t>
      </w:r>
      <w:proofErr w:type="spellEnd"/>
      <w:r>
        <w:t>, 4 colonnes</w:t>
      </w:r>
    </w:p>
    <w:p w14:paraId="756EE536" w14:textId="77777777" w:rsidR="00B152E5" w:rsidRPr="00B152E5" w:rsidRDefault="006E1441" w:rsidP="00B152E5">
      <w:pPr>
        <w:pStyle w:val="ListParagraph"/>
        <w:numPr>
          <w:ilvl w:val="1"/>
          <w:numId w:val="5"/>
        </w:numPr>
      </w:pPr>
      <w:proofErr w:type="spellStart"/>
      <w:r>
        <w:t>Structure</w:t>
      </w:r>
      <w:proofErr w:type="spellEnd"/>
      <w:r>
        <w:t xml:space="preserve"> </w:t>
      </w:r>
      <w:proofErr w:type="spellStart"/>
      <w:r>
        <w:t>autoportante</w:t>
      </w:r>
      <w:proofErr w:type="spellEnd"/>
      <w:r>
        <w:t xml:space="preserve"> </w:t>
      </w:r>
    </w:p>
    <w:p w14:paraId="3A5C4C91" w14:textId="4919BC01" w:rsidR="00B152E5" w:rsidRPr="00B152E5" w:rsidRDefault="006E1441" w:rsidP="00B152E5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 xml:space="preserve">Montage </w:t>
      </w:r>
      <w:proofErr w:type="spellStart"/>
      <w:r>
        <w:rPr>
          <w:color w:val="FF0000"/>
        </w:rPr>
        <w:t>sur</w:t>
      </w:r>
      <w:proofErr w:type="spellEnd"/>
      <w:r>
        <w:rPr>
          <w:color w:val="FF0000"/>
        </w:rPr>
        <w:t xml:space="preserve"> la façade</w:t>
      </w:r>
      <w:r w:rsidR="002D6B7C">
        <w:rPr>
          <w:color w:val="FF0000"/>
        </w:rPr>
        <w:t>:</w:t>
      </w:r>
      <w:r w:rsidR="00B152E5" w:rsidRPr="00B152E5">
        <w:rPr>
          <w:color w:val="FF0000"/>
        </w:rPr>
        <w:t xml:space="preserve"> </w:t>
      </w:r>
    </w:p>
    <w:p w14:paraId="01F22B93" w14:textId="77777777" w:rsidR="002F7929" w:rsidRPr="006E1441" w:rsidRDefault="006E1441" w:rsidP="009D3837">
      <w:pPr>
        <w:pStyle w:val="ListParagraph"/>
        <w:numPr>
          <w:ilvl w:val="1"/>
          <w:numId w:val="5"/>
        </w:numPr>
        <w:rPr>
          <w:lang w:val="fr-FR"/>
        </w:rPr>
      </w:pPr>
      <w:r w:rsidRPr="006E1441">
        <w:rPr>
          <w:lang w:val="fr-FR"/>
        </w:rPr>
        <w:t xml:space="preserve">Avec </w:t>
      </w:r>
      <w:r w:rsidRPr="006E1441">
        <w:rPr>
          <w:color w:val="FF0000"/>
          <w:lang w:val="fr-FR"/>
        </w:rPr>
        <w:t xml:space="preserve">un ou </w:t>
      </w:r>
      <w:r w:rsidR="009D3837" w:rsidRPr="006E1441">
        <w:rPr>
          <w:color w:val="FF0000"/>
          <w:lang w:val="fr-FR"/>
        </w:rPr>
        <w:t xml:space="preserve">2 </w:t>
      </w:r>
      <w:r w:rsidRPr="006E1441">
        <w:rPr>
          <w:color w:val="FF0000"/>
          <w:lang w:val="fr-FR"/>
        </w:rPr>
        <w:t>côté</w:t>
      </w:r>
      <w:r>
        <w:rPr>
          <w:color w:val="FF0000"/>
          <w:lang w:val="fr-FR"/>
        </w:rPr>
        <w:t>s</w:t>
      </w:r>
      <w:r w:rsidRPr="006E1441">
        <w:rPr>
          <w:color w:val="FF0000"/>
          <w:lang w:val="fr-FR"/>
        </w:rPr>
        <w:t xml:space="preserve"> </w:t>
      </w:r>
      <w:r w:rsidRPr="006E1441">
        <w:rPr>
          <w:lang w:val="fr-FR"/>
        </w:rPr>
        <w:t>contre une construction</w:t>
      </w:r>
      <w:r>
        <w:rPr>
          <w:lang w:val="fr-FR"/>
        </w:rPr>
        <w:t>/structure</w:t>
      </w:r>
      <w:r w:rsidRPr="006E1441">
        <w:rPr>
          <w:lang w:val="fr-FR"/>
        </w:rPr>
        <w:t xml:space="preserve"> porteuse sous-jacente </w:t>
      </w:r>
    </w:p>
    <w:p w14:paraId="427E5229" w14:textId="77777777" w:rsidR="002F7929" w:rsidRPr="006E1441" w:rsidRDefault="009D3837" w:rsidP="009D3837">
      <w:pPr>
        <w:pStyle w:val="ListParagraph"/>
        <w:numPr>
          <w:ilvl w:val="1"/>
          <w:numId w:val="5"/>
        </w:numPr>
        <w:rPr>
          <w:color w:val="FF0000"/>
          <w:lang w:val="fr-FR"/>
        </w:rPr>
      </w:pPr>
      <w:r w:rsidRPr="006E1441">
        <w:rPr>
          <w:color w:val="FF0000"/>
          <w:lang w:val="fr-FR"/>
        </w:rPr>
        <w:t>1</w:t>
      </w:r>
      <w:r w:rsidR="006E1441" w:rsidRPr="006E1441">
        <w:rPr>
          <w:color w:val="FF0000"/>
          <w:lang w:val="fr-FR"/>
        </w:rPr>
        <w:t xml:space="preserve"> colonne </w:t>
      </w:r>
      <w:r w:rsidRPr="006E1441">
        <w:rPr>
          <w:color w:val="FF0000"/>
          <w:lang w:val="fr-FR"/>
        </w:rPr>
        <w:t xml:space="preserve">(2 </w:t>
      </w:r>
      <w:r w:rsidR="006E1441" w:rsidRPr="006E1441">
        <w:rPr>
          <w:color w:val="FF0000"/>
          <w:lang w:val="fr-FR"/>
        </w:rPr>
        <w:t>côtés contre la façade</w:t>
      </w:r>
      <w:r w:rsidRPr="006E1441">
        <w:rPr>
          <w:color w:val="FF0000"/>
          <w:lang w:val="fr-FR"/>
        </w:rPr>
        <w:t>)</w:t>
      </w:r>
    </w:p>
    <w:p w14:paraId="0322CBBD" w14:textId="77777777" w:rsidR="009D3837" w:rsidRPr="006E1441" w:rsidRDefault="009D3837" w:rsidP="009D3837">
      <w:pPr>
        <w:pStyle w:val="ListParagraph"/>
        <w:numPr>
          <w:ilvl w:val="1"/>
          <w:numId w:val="5"/>
        </w:numPr>
        <w:rPr>
          <w:color w:val="FF0000"/>
          <w:lang w:val="fr-FR"/>
        </w:rPr>
      </w:pPr>
      <w:r w:rsidRPr="006E1441">
        <w:rPr>
          <w:color w:val="FF0000"/>
          <w:lang w:val="fr-FR"/>
        </w:rPr>
        <w:t>2</w:t>
      </w:r>
      <w:r w:rsidR="006E1441" w:rsidRPr="006E1441">
        <w:rPr>
          <w:color w:val="FF0000"/>
          <w:lang w:val="fr-FR"/>
        </w:rPr>
        <w:t xml:space="preserve"> colonnes </w:t>
      </w:r>
      <w:r w:rsidRPr="006E1441">
        <w:rPr>
          <w:color w:val="FF0000"/>
          <w:lang w:val="fr-FR"/>
        </w:rPr>
        <w:t xml:space="preserve">(1 </w:t>
      </w:r>
      <w:r w:rsidR="006E1441" w:rsidRPr="006E1441">
        <w:rPr>
          <w:color w:val="FF0000"/>
          <w:lang w:val="fr-FR"/>
        </w:rPr>
        <w:t>côté contre la façade</w:t>
      </w:r>
      <w:r w:rsidRPr="006E1441">
        <w:rPr>
          <w:color w:val="FF0000"/>
          <w:lang w:val="fr-FR"/>
        </w:rPr>
        <w:t>)</w:t>
      </w:r>
    </w:p>
    <w:p w14:paraId="68EEB7CC" w14:textId="77777777" w:rsidR="002F7929" w:rsidRPr="006E1441" w:rsidRDefault="002F7929" w:rsidP="009D3837">
      <w:pPr>
        <w:rPr>
          <w:lang w:val="fr-FR"/>
        </w:rPr>
      </w:pPr>
    </w:p>
    <w:p w14:paraId="290DF869" w14:textId="17D5CFB7" w:rsidR="00146619" w:rsidRDefault="006E1441" w:rsidP="00146619">
      <w:pPr>
        <w:pStyle w:val="Heading3"/>
      </w:pPr>
      <w:proofErr w:type="spellStart"/>
      <w:r>
        <w:t>C</w:t>
      </w:r>
      <w:r w:rsidR="00146619">
        <w:t>adr</w:t>
      </w:r>
      <w:r>
        <w:t>e</w:t>
      </w:r>
      <w:proofErr w:type="spellEnd"/>
      <w:r w:rsidR="00146619">
        <w:t>:</w:t>
      </w:r>
    </w:p>
    <w:p w14:paraId="17FFA2D2" w14:textId="77777777" w:rsidR="00146619" w:rsidRPr="006E1441" w:rsidRDefault="006E1441" w:rsidP="00332872">
      <w:pPr>
        <w:pStyle w:val="ListParagraph"/>
        <w:numPr>
          <w:ilvl w:val="0"/>
          <w:numId w:val="9"/>
        </w:numPr>
        <w:rPr>
          <w:lang w:val="fr-FR"/>
        </w:rPr>
      </w:pPr>
      <w:r w:rsidRPr="006E1441">
        <w:rPr>
          <w:lang w:val="fr-FR"/>
        </w:rPr>
        <w:t xml:space="preserve">Cadre solide sur le pourtour en profils d’aluminium extrudé </w:t>
      </w:r>
    </w:p>
    <w:p w14:paraId="4516217D" w14:textId="77777777" w:rsidR="002D270C" w:rsidRPr="000D4360" w:rsidRDefault="006E1441" w:rsidP="00332872">
      <w:pPr>
        <w:pStyle w:val="ListParagraph"/>
        <w:numPr>
          <w:ilvl w:val="0"/>
          <w:numId w:val="9"/>
        </w:numPr>
        <w:rPr>
          <w:lang w:val="fr-FR"/>
        </w:rPr>
      </w:pPr>
      <w:r w:rsidRPr="006E1441">
        <w:rPr>
          <w:lang w:val="fr-FR"/>
        </w:rPr>
        <w:t xml:space="preserve">Raccordement des profils cadre avec </w:t>
      </w:r>
      <w:r w:rsidR="000D4360">
        <w:rPr>
          <w:lang w:val="fr-FR"/>
        </w:rPr>
        <w:t xml:space="preserve">une plaque d’obturation </w:t>
      </w:r>
      <w:r w:rsidRPr="006E1441">
        <w:rPr>
          <w:lang w:val="fr-FR"/>
        </w:rPr>
        <w:t>en aluminium, dans le même alignement que les profils et laqué</w:t>
      </w:r>
      <w:r w:rsidR="000D4360">
        <w:rPr>
          <w:lang w:val="fr-FR"/>
        </w:rPr>
        <w:t>e</w:t>
      </w:r>
      <w:r w:rsidRPr="006E1441">
        <w:rPr>
          <w:lang w:val="fr-FR"/>
        </w:rPr>
        <w:t xml:space="preserve"> dans la m</w:t>
      </w:r>
      <w:r>
        <w:rPr>
          <w:lang w:val="fr-FR"/>
        </w:rPr>
        <w:t xml:space="preserve">ême couleur que la structure porteuse. </w:t>
      </w:r>
    </w:p>
    <w:p w14:paraId="7D0F9205" w14:textId="77777777" w:rsidR="00C44FC9" w:rsidRPr="000D4360" w:rsidRDefault="000D4360" w:rsidP="00332872">
      <w:pPr>
        <w:pStyle w:val="ListParagraph"/>
        <w:numPr>
          <w:ilvl w:val="0"/>
          <w:numId w:val="9"/>
        </w:numPr>
        <w:rPr>
          <w:lang w:val="fr-FR"/>
        </w:rPr>
      </w:pPr>
      <w:r w:rsidRPr="000D4360">
        <w:rPr>
          <w:lang w:val="fr-FR"/>
        </w:rPr>
        <w:t xml:space="preserve">Chaque profil cadre est équipé d’équerres de montage pour fixer le plafond tendu. </w:t>
      </w:r>
    </w:p>
    <w:p w14:paraId="5961D34F" w14:textId="77777777" w:rsidR="00137A6F" w:rsidRPr="009E0FEF" w:rsidRDefault="009E0FEF" w:rsidP="00332872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Chaque profil</w:t>
      </w:r>
      <w:r w:rsidR="00ED2AA5" w:rsidRPr="00ED2AA5">
        <w:rPr>
          <w:lang w:val="fr-FR"/>
        </w:rPr>
        <w:t xml:space="preserve"> est équipé d’équerres </w:t>
      </w:r>
      <w:r>
        <w:rPr>
          <w:lang w:val="fr-FR"/>
        </w:rPr>
        <w:t>et</w:t>
      </w:r>
      <w:r w:rsidR="00ED2AA5" w:rsidRPr="00ED2AA5">
        <w:rPr>
          <w:lang w:val="fr-FR"/>
        </w:rPr>
        <w:t xml:space="preserve"> une plaque plate à laquelle la toiture supérieure est fixée. </w:t>
      </w:r>
    </w:p>
    <w:p w14:paraId="18F46388" w14:textId="07694613" w:rsidR="00146619" w:rsidRPr="00DF1E59" w:rsidRDefault="00146619" w:rsidP="00332872">
      <w:pPr>
        <w:pStyle w:val="ListParagraph"/>
        <w:numPr>
          <w:ilvl w:val="0"/>
          <w:numId w:val="9"/>
        </w:numPr>
      </w:pPr>
      <w:proofErr w:type="spellStart"/>
      <w:r w:rsidRPr="00DF1E59">
        <w:t>H</w:t>
      </w:r>
      <w:r w:rsidR="00ED2AA5">
        <w:t>auteur</w:t>
      </w:r>
      <w:proofErr w:type="spellEnd"/>
      <w:r w:rsidR="002D6B7C">
        <w:t>:</w:t>
      </w:r>
      <w:r w:rsidRPr="00DF1E59">
        <w:t xml:space="preserve"> 2</w:t>
      </w:r>
      <w:r>
        <w:t>30</w:t>
      </w:r>
      <w:r w:rsidRPr="00DF1E59">
        <w:t xml:space="preserve"> mm </w:t>
      </w:r>
    </w:p>
    <w:p w14:paraId="729B061C" w14:textId="00BD057C" w:rsidR="00146619" w:rsidRDefault="00ED2AA5" w:rsidP="00332872">
      <w:pPr>
        <w:pStyle w:val="ListParagraph"/>
        <w:numPr>
          <w:ilvl w:val="0"/>
          <w:numId w:val="9"/>
        </w:numPr>
      </w:pPr>
      <w:proofErr w:type="spellStart"/>
      <w:r>
        <w:t>Inclinaison</w:t>
      </w:r>
      <w:proofErr w:type="spellEnd"/>
      <w:r w:rsidR="002D6B7C">
        <w:t>:</w:t>
      </w:r>
      <w:r w:rsidR="00146619" w:rsidRPr="00DF1E59">
        <w:t xml:space="preserve"> 0°</w:t>
      </w:r>
    </w:p>
    <w:p w14:paraId="0CC647CD" w14:textId="77777777" w:rsidR="004F5428" w:rsidRDefault="004F5428" w:rsidP="004F5428">
      <w:pPr>
        <w:pStyle w:val="ListParagraph"/>
      </w:pPr>
    </w:p>
    <w:p w14:paraId="404658BB" w14:textId="008E5894" w:rsidR="00146619" w:rsidRDefault="006B130B" w:rsidP="00146619">
      <w:pPr>
        <w:pStyle w:val="Heading3"/>
      </w:pPr>
      <w:proofErr w:type="spellStart"/>
      <w:r>
        <w:t>Toiture</w:t>
      </w:r>
      <w:proofErr w:type="spellEnd"/>
      <w:r>
        <w:t xml:space="preserve"> supérieure</w:t>
      </w:r>
      <w:r w:rsidR="00146619">
        <w:t>:</w:t>
      </w:r>
    </w:p>
    <w:p w14:paraId="65C6E1D0" w14:textId="77777777" w:rsidR="009D3837" w:rsidRPr="009E0FEF" w:rsidRDefault="006B130B" w:rsidP="00332872">
      <w:pPr>
        <w:pStyle w:val="ListParagraph"/>
        <w:numPr>
          <w:ilvl w:val="0"/>
          <w:numId w:val="9"/>
        </w:numPr>
        <w:rPr>
          <w:lang w:val="fr-FR"/>
        </w:rPr>
      </w:pPr>
      <w:r w:rsidRPr="006B130B">
        <w:rPr>
          <w:lang w:val="fr-FR"/>
        </w:rPr>
        <w:t xml:space="preserve">Plaque d’acier profilée, équipée au côté inférieur d’une couche anti-condensation pour éviter que des gouttes de condensation ne tombent sur le plafond tendu sous-jacent. </w:t>
      </w:r>
    </w:p>
    <w:p w14:paraId="19D1C746" w14:textId="77777777" w:rsidR="008A13B9" w:rsidRDefault="006B130B" w:rsidP="00332872">
      <w:pPr>
        <w:pStyle w:val="ListParagraph"/>
        <w:numPr>
          <w:ilvl w:val="0"/>
          <w:numId w:val="9"/>
        </w:numPr>
        <w:rPr>
          <w:lang w:val="fr-FR"/>
        </w:rPr>
      </w:pPr>
      <w:r w:rsidRPr="006B130B">
        <w:rPr>
          <w:lang w:val="fr-FR"/>
        </w:rPr>
        <w:t xml:space="preserve">La toiture supérieure est fixée </w:t>
      </w:r>
      <w:r>
        <w:rPr>
          <w:lang w:val="fr-FR"/>
        </w:rPr>
        <w:t>sur le</w:t>
      </w:r>
      <w:r w:rsidRPr="006B130B">
        <w:rPr>
          <w:lang w:val="fr-FR"/>
        </w:rPr>
        <w:t xml:space="preserve"> cadre supérieur par des équerres.</w:t>
      </w:r>
    </w:p>
    <w:p w14:paraId="4D8A8A1D" w14:textId="77777777" w:rsidR="004F5428" w:rsidRPr="006B130B" w:rsidRDefault="004F5428" w:rsidP="004F5428">
      <w:pPr>
        <w:pStyle w:val="ListParagraph"/>
        <w:rPr>
          <w:lang w:val="fr-FR"/>
        </w:rPr>
      </w:pPr>
    </w:p>
    <w:p w14:paraId="1FD692B0" w14:textId="6FE8E8F9" w:rsidR="009D3837" w:rsidRPr="008A13B9" w:rsidRDefault="009D3837" w:rsidP="00332872">
      <w:pPr>
        <w:pStyle w:val="Heading3"/>
        <w:rPr>
          <w:lang w:val="en-US"/>
        </w:rPr>
      </w:pPr>
      <w:r w:rsidRPr="008A13B9">
        <w:rPr>
          <w:lang w:val="en-US"/>
        </w:rPr>
        <w:t>Plafond:</w:t>
      </w:r>
    </w:p>
    <w:p w14:paraId="05C61DA4" w14:textId="77777777" w:rsidR="008A13B9" w:rsidRPr="009E0FEF" w:rsidRDefault="006B130B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  <w:lang w:val="fr-FR"/>
        </w:rPr>
      </w:pPr>
      <w:r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La toiture fixe est finie </w:t>
      </w:r>
      <w:r w:rsidR="00150737"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au côté intérieur à l’aide d’une toile horizontale en fibre de verre qui est tendue par des profils </w:t>
      </w:r>
      <w:proofErr w:type="spellStart"/>
      <w:r w:rsidR="00150737"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>canvas</w:t>
      </w:r>
      <w:proofErr w:type="spellEnd"/>
      <w:r w:rsidR="00150737"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.  </w:t>
      </w:r>
    </w:p>
    <w:p w14:paraId="1C6BDCCB" w14:textId="77777777" w:rsidR="00150737" w:rsidRPr="009E0FEF" w:rsidRDefault="00150737" w:rsidP="00707D2A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  <w:lang w:val="fr-FR"/>
        </w:rPr>
      </w:pPr>
      <w:r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La toile est fixée sur le pourtour dans un profil </w:t>
      </w:r>
      <w:proofErr w:type="spellStart"/>
      <w:r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>canvas</w:t>
      </w:r>
      <w:proofErr w:type="spellEnd"/>
      <w:r w:rsidRPr="00150737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 à l’aide de fermetures éclair et est aussi fixée aux équerres de montage sur le cadre supérieur. </w:t>
      </w:r>
    </w:p>
    <w:p w14:paraId="710224C5" w14:textId="77777777" w:rsidR="008A13B9" w:rsidRDefault="00150737" w:rsidP="00707D2A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  <w:lang w:val="fr-FR"/>
        </w:rPr>
      </w:pPr>
      <w:r w:rsidRP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Les profils </w:t>
      </w:r>
      <w:proofErr w:type="spellStart"/>
      <w:r w:rsidRP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>canvas</w:t>
      </w:r>
      <w:proofErr w:type="spellEnd"/>
      <w:r w:rsidRP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 peuvent être </w:t>
      </w:r>
      <w:r w:rsidR="00BE5105" w:rsidRP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>rappr</w:t>
      </w:r>
      <w:r w:rsid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>o</w:t>
      </w:r>
      <w:r w:rsidR="00BE5105" w:rsidRPr="00BE5105">
        <w:rPr>
          <w:rFonts w:asciiTheme="minorHAnsi" w:hAnsiTheme="minorHAnsi" w:cstheme="minorBidi"/>
          <w:color w:val="auto"/>
          <w:sz w:val="20"/>
          <w:szCs w:val="22"/>
          <w:lang w:val="fr-FR"/>
        </w:rPr>
        <w:t xml:space="preserve">chés du cadre, ce qui permet de tendre la toile et d’avoir un aspect régulier. </w:t>
      </w:r>
    </w:p>
    <w:p w14:paraId="1FD2FD01" w14:textId="77777777" w:rsidR="004F5428" w:rsidRPr="009E0FEF" w:rsidRDefault="004F5428" w:rsidP="004F5428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2"/>
          <w:lang w:val="fr-FR"/>
        </w:rPr>
      </w:pPr>
    </w:p>
    <w:p w14:paraId="7A498F47" w14:textId="789260F8" w:rsidR="002F7929" w:rsidRPr="008A13B9" w:rsidRDefault="00BE5105" w:rsidP="00332872">
      <w:pPr>
        <w:pStyle w:val="Heading3"/>
        <w:rPr>
          <w:lang w:val="en-US"/>
        </w:rPr>
      </w:pPr>
      <w:proofErr w:type="spellStart"/>
      <w:r>
        <w:rPr>
          <w:lang w:val="en-US"/>
        </w:rPr>
        <w:t>Colonnes</w:t>
      </w:r>
      <w:proofErr w:type="spellEnd"/>
      <w:r w:rsidR="002D6B7C">
        <w:rPr>
          <w:lang w:val="en-US"/>
        </w:rPr>
        <w:t>:</w:t>
      </w:r>
    </w:p>
    <w:p w14:paraId="730A7E6A" w14:textId="77777777" w:rsidR="002F7929" w:rsidRPr="00BE5105" w:rsidRDefault="00BE5105" w:rsidP="002F7929">
      <w:pPr>
        <w:pStyle w:val="ListParagraph"/>
        <w:numPr>
          <w:ilvl w:val="0"/>
          <w:numId w:val="9"/>
        </w:numPr>
        <w:rPr>
          <w:lang w:val="fr-FR"/>
        </w:rPr>
      </w:pPr>
      <w:r w:rsidRPr="00BE5105">
        <w:rPr>
          <w:lang w:val="fr-FR"/>
        </w:rPr>
        <w:t xml:space="preserve">Selon le type d’installation, on utilise </w:t>
      </w:r>
      <w:r w:rsidR="002D270C" w:rsidRPr="00BE5105">
        <w:rPr>
          <w:lang w:val="fr-FR"/>
        </w:rPr>
        <w:t>1,2 o</w:t>
      </w:r>
      <w:r>
        <w:rPr>
          <w:lang w:val="fr-FR"/>
        </w:rPr>
        <w:t>u 4 c</w:t>
      </w:r>
      <w:r w:rsidR="002D270C" w:rsidRPr="00BE5105">
        <w:rPr>
          <w:lang w:val="fr-FR"/>
        </w:rPr>
        <w:t>olo</w:t>
      </w:r>
      <w:r>
        <w:rPr>
          <w:lang w:val="fr-FR"/>
        </w:rPr>
        <w:t>nnes</w:t>
      </w:r>
    </w:p>
    <w:p w14:paraId="74A0B0CD" w14:textId="77777777" w:rsidR="002D270C" w:rsidRPr="00BE5105" w:rsidRDefault="00BE5105" w:rsidP="002F7929">
      <w:pPr>
        <w:pStyle w:val="ListParagraph"/>
        <w:numPr>
          <w:ilvl w:val="0"/>
          <w:numId w:val="9"/>
        </w:numPr>
        <w:rPr>
          <w:lang w:val="fr-FR"/>
        </w:rPr>
      </w:pPr>
      <w:proofErr w:type="spellStart"/>
      <w:r w:rsidRPr="00BE5105">
        <w:rPr>
          <w:lang w:val="fr-FR"/>
        </w:rPr>
        <w:t>Constitutées</w:t>
      </w:r>
      <w:proofErr w:type="spellEnd"/>
      <w:r w:rsidRPr="00BE5105">
        <w:rPr>
          <w:lang w:val="fr-FR"/>
        </w:rPr>
        <w:t xml:space="preserve"> de profils carrés en aluminium de </w:t>
      </w:r>
      <w:r w:rsidR="002D270C" w:rsidRPr="00BE5105">
        <w:rPr>
          <w:lang w:val="fr-FR"/>
        </w:rPr>
        <w:t>110 x 110 mm</w:t>
      </w:r>
    </w:p>
    <w:p w14:paraId="53AB91E5" w14:textId="77777777" w:rsidR="00684D7D" w:rsidRPr="00BE5105" w:rsidRDefault="00BE5105" w:rsidP="002F7929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Les colonnes sont montées en bas aux pieds de montage et fixées en haut dans le cadre au moyen d’</w:t>
      </w:r>
      <w:proofErr w:type="spellStart"/>
      <w:r>
        <w:rPr>
          <w:lang w:val="fr-FR"/>
        </w:rPr>
        <w:t>alveovis</w:t>
      </w:r>
      <w:proofErr w:type="spellEnd"/>
      <w:r>
        <w:rPr>
          <w:lang w:val="fr-FR"/>
        </w:rPr>
        <w:t xml:space="preserve"> situées dans la colonne. </w:t>
      </w:r>
    </w:p>
    <w:p w14:paraId="7808EDE8" w14:textId="77777777" w:rsidR="00684D7D" w:rsidRDefault="00BE5105" w:rsidP="002F7929">
      <w:pPr>
        <w:pStyle w:val="ListParagraph"/>
        <w:numPr>
          <w:ilvl w:val="0"/>
          <w:numId w:val="9"/>
        </w:numPr>
        <w:rPr>
          <w:lang w:val="fr-FR"/>
        </w:rPr>
      </w:pPr>
      <w:r w:rsidRPr="00BE5105">
        <w:rPr>
          <w:lang w:val="fr-FR"/>
        </w:rPr>
        <w:t xml:space="preserve">Les </w:t>
      </w:r>
      <w:proofErr w:type="spellStart"/>
      <w:r w:rsidRPr="00BE5105">
        <w:rPr>
          <w:lang w:val="fr-FR"/>
        </w:rPr>
        <w:t>alvéovis</w:t>
      </w:r>
      <w:proofErr w:type="spellEnd"/>
      <w:r w:rsidRPr="00BE5105">
        <w:rPr>
          <w:lang w:val="fr-FR"/>
        </w:rPr>
        <w:t xml:space="preserve"> sont couvertes par des profils en aluminium qui sont laqués dans la couleur de la colonne. </w:t>
      </w:r>
    </w:p>
    <w:p w14:paraId="5C1D9CAA" w14:textId="77777777" w:rsidR="004F5428" w:rsidRPr="009E0FEF" w:rsidRDefault="004F5428" w:rsidP="004F5428">
      <w:pPr>
        <w:pStyle w:val="ListParagraph"/>
        <w:rPr>
          <w:lang w:val="fr-FR"/>
        </w:rPr>
      </w:pPr>
    </w:p>
    <w:p w14:paraId="099BD6D2" w14:textId="46C300BE" w:rsidR="002D270C" w:rsidRDefault="00BE5105" w:rsidP="002D270C">
      <w:pPr>
        <w:pStyle w:val="Heading3"/>
      </w:pPr>
      <w:proofErr w:type="spellStart"/>
      <w:r>
        <w:t>Pieds</w:t>
      </w:r>
      <w:proofErr w:type="spellEnd"/>
      <w:r>
        <w:t xml:space="preserve"> de montage</w:t>
      </w:r>
      <w:r w:rsidR="002D6B7C">
        <w:t>:</w:t>
      </w:r>
    </w:p>
    <w:p w14:paraId="3A8CDB61" w14:textId="1ED9F818" w:rsidR="002D270C" w:rsidRDefault="009D3837" w:rsidP="002D270C">
      <w:r>
        <w:t>4</w:t>
      </w:r>
      <w:r w:rsidR="002D270C">
        <w:t xml:space="preserve"> types</w:t>
      </w:r>
      <w:r w:rsidR="002D6B7C">
        <w:t>:</w:t>
      </w:r>
    </w:p>
    <w:p w14:paraId="48C8EEB5" w14:textId="77777777" w:rsidR="002D270C" w:rsidRPr="00BE5105" w:rsidRDefault="00BE5105" w:rsidP="002D270C">
      <w:pPr>
        <w:pStyle w:val="ListParagraph"/>
        <w:numPr>
          <w:ilvl w:val="0"/>
          <w:numId w:val="21"/>
        </w:numPr>
        <w:rPr>
          <w:color w:val="FF0000"/>
          <w:lang w:val="fr-FR"/>
        </w:rPr>
      </w:pPr>
      <w:r>
        <w:rPr>
          <w:color w:val="FF0000"/>
          <w:lang w:val="fr-FR"/>
        </w:rPr>
        <w:t>Pied</w:t>
      </w:r>
      <w:r w:rsidRPr="00BE5105">
        <w:rPr>
          <w:color w:val="FF0000"/>
          <w:lang w:val="fr-FR"/>
        </w:rPr>
        <w:t xml:space="preserve"> de montage vis</w:t>
      </w:r>
      <w:r>
        <w:rPr>
          <w:color w:val="FF0000"/>
          <w:lang w:val="fr-FR"/>
        </w:rPr>
        <w:t xml:space="preserve">ible avec plaque de sol </w:t>
      </w:r>
    </w:p>
    <w:p w14:paraId="5F7A60C1" w14:textId="77777777" w:rsidR="002D270C" w:rsidRDefault="00BE5105" w:rsidP="00BE5105">
      <w:pPr>
        <w:pStyle w:val="ListParagraph"/>
        <w:rPr>
          <w:color w:val="FF0000"/>
        </w:rPr>
      </w:pPr>
      <w:r>
        <w:rPr>
          <w:color w:val="FF0000"/>
          <w:lang w:val="fr-FR"/>
        </w:rPr>
        <w:t xml:space="preserve">Pied de montage invisible </w:t>
      </w:r>
    </w:p>
    <w:p w14:paraId="74DEC57F" w14:textId="77777777" w:rsidR="009D3837" w:rsidRPr="00CD278C" w:rsidRDefault="00CD278C" w:rsidP="009D3837">
      <w:pPr>
        <w:pStyle w:val="ListParagraph"/>
        <w:numPr>
          <w:ilvl w:val="0"/>
          <w:numId w:val="21"/>
        </w:numPr>
        <w:rPr>
          <w:color w:val="FF0000"/>
          <w:lang w:val="fr-FR"/>
        </w:rPr>
      </w:pPr>
      <w:r w:rsidRPr="00CD278C">
        <w:rPr>
          <w:color w:val="FF0000"/>
          <w:lang w:val="fr-FR"/>
        </w:rPr>
        <w:t xml:space="preserve">Pied de montage visible renforcé avec plaque de sol et centre rallongé </w:t>
      </w:r>
    </w:p>
    <w:p w14:paraId="214B7CDE" w14:textId="77777777" w:rsidR="009D3837" w:rsidRPr="00CD278C" w:rsidRDefault="00CD278C" w:rsidP="009D3837">
      <w:pPr>
        <w:pStyle w:val="ListParagraph"/>
        <w:numPr>
          <w:ilvl w:val="0"/>
          <w:numId w:val="21"/>
        </w:numPr>
        <w:rPr>
          <w:color w:val="FF0000"/>
          <w:lang w:val="fr-FR"/>
        </w:rPr>
      </w:pPr>
      <w:proofErr w:type="spellStart"/>
      <w:r w:rsidRPr="00CD278C">
        <w:rPr>
          <w:color w:val="FF0000"/>
          <w:lang w:val="fr-FR"/>
        </w:rPr>
        <w:t>Piede</w:t>
      </w:r>
      <w:proofErr w:type="spellEnd"/>
      <w:r w:rsidRPr="00CD278C">
        <w:rPr>
          <w:color w:val="FF0000"/>
          <w:lang w:val="fr-FR"/>
        </w:rPr>
        <w:t xml:space="preserve"> de montage invisible renforcé avec centre rallongé </w:t>
      </w:r>
    </w:p>
    <w:p w14:paraId="6802217E" w14:textId="77777777" w:rsidR="009D3837" w:rsidRDefault="009D3837" w:rsidP="00684D7D">
      <w:pPr>
        <w:pStyle w:val="ListParagraph"/>
        <w:rPr>
          <w:color w:val="FF0000"/>
          <w:lang w:val="fr-FR"/>
        </w:rPr>
      </w:pPr>
    </w:p>
    <w:p w14:paraId="72E2EAF3" w14:textId="77777777" w:rsidR="00681C5E" w:rsidRDefault="00681C5E" w:rsidP="00684D7D">
      <w:pPr>
        <w:pStyle w:val="ListParagraph"/>
        <w:rPr>
          <w:color w:val="FF0000"/>
          <w:lang w:val="fr-FR"/>
        </w:rPr>
      </w:pPr>
    </w:p>
    <w:p w14:paraId="1F4AE402" w14:textId="77777777" w:rsidR="00681C5E" w:rsidRDefault="00681C5E" w:rsidP="00684D7D">
      <w:pPr>
        <w:pStyle w:val="ListParagraph"/>
        <w:rPr>
          <w:color w:val="FF0000"/>
          <w:lang w:val="fr-FR"/>
        </w:rPr>
      </w:pPr>
    </w:p>
    <w:p w14:paraId="552AFDD8" w14:textId="77777777" w:rsidR="00681C5E" w:rsidRDefault="00681C5E" w:rsidP="00684D7D">
      <w:pPr>
        <w:pStyle w:val="ListParagraph"/>
        <w:rPr>
          <w:color w:val="FF0000"/>
          <w:lang w:val="fr-FR"/>
        </w:rPr>
      </w:pPr>
    </w:p>
    <w:p w14:paraId="139594E0" w14:textId="77777777" w:rsidR="00681C5E" w:rsidRDefault="00681C5E" w:rsidP="00684D7D">
      <w:pPr>
        <w:pStyle w:val="ListParagraph"/>
        <w:rPr>
          <w:color w:val="FF0000"/>
          <w:lang w:val="fr-FR"/>
        </w:rPr>
      </w:pPr>
    </w:p>
    <w:p w14:paraId="17D9F60E" w14:textId="77777777" w:rsidR="00681C5E" w:rsidRPr="00CD278C" w:rsidRDefault="00681C5E" w:rsidP="00684D7D">
      <w:pPr>
        <w:pStyle w:val="ListParagraph"/>
        <w:rPr>
          <w:color w:val="FF0000"/>
          <w:lang w:val="fr-FR"/>
        </w:rPr>
      </w:pPr>
    </w:p>
    <w:p w14:paraId="34CBDE9A" w14:textId="089D82AD" w:rsidR="00332872" w:rsidRDefault="00CD278C" w:rsidP="00332872">
      <w:pPr>
        <w:pStyle w:val="Heading3"/>
      </w:pPr>
      <w:proofErr w:type="spellStart"/>
      <w:r>
        <w:t>Evacuation</w:t>
      </w:r>
      <w:proofErr w:type="spellEnd"/>
      <w:r>
        <w:t xml:space="preserve"> </w:t>
      </w:r>
      <w:proofErr w:type="spellStart"/>
      <w:r>
        <w:t>d’eau</w:t>
      </w:r>
      <w:proofErr w:type="spellEnd"/>
      <w:r w:rsidR="002D6B7C">
        <w:t>:</w:t>
      </w:r>
    </w:p>
    <w:p w14:paraId="0C278F24" w14:textId="77777777" w:rsidR="009D3837" w:rsidRPr="00CD278C" w:rsidRDefault="00CD278C" w:rsidP="00961863">
      <w:pPr>
        <w:pStyle w:val="ListParagraph"/>
        <w:numPr>
          <w:ilvl w:val="0"/>
          <w:numId w:val="9"/>
        </w:numPr>
        <w:rPr>
          <w:lang w:val="fr-FR"/>
        </w:rPr>
      </w:pPr>
      <w:r w:rsidRPr="00CD278C">
        <w:rPr>
          <w:lang w:val="fr-FR"/>
        </w:rPr>
        <w:t xml:space="preserve">La toiture supérieure </w:t>
      </w:r>
      <w:r w:rsidR="009D3837" w:rsidRPr="00CD278C">
        <w:rPr>
          <w:lang w:val="fr-FR"/>
        </w:rPr>
        <w:t>(</w:t>
      </w:r>
      <w:r w:rsidRPr="00CD278C">
        <w:rPr>
          <w:lang w:val="fr-FR"/>
        </w:rPr>
        <w:t>plaque d’acier</w:t>
      </w:r>
      <w:r w:rsidR="00137A6F" w:rsidRPr="00CD278C">
        <w:rPr>
          <w:lang w:val="fr-FR"/>
        </w:rPr>
        <w:t xml:space="preserve">) </w:t>
      </w:r>
      <w:r w:rsidRPr="00CD278C">
        <w:rPr>
          <w:lang w:val="fr-FR"/>
        </w:rPr>
        <w:t xml:space="preserve">est inclinée de </w:t>
      </w:r>
      <w:r w:rsidR="00137A6F" w:rsidRPr="00CD278C">
        <w:rPr>
          <w:lang w:val="fr-FR"/>
        </w:rPr>
        <w:t>20</w:t>
      </w:r>
      <w:r w:rsidRPr="00CD278C">
        <w:rPr>
          <w:lang w:val="fr-FR"/>
        </w:rPr>
        <w:t xml:space="preserve"> </w:t>
      </w:r>
      <w:proofErr w:type="spellStart"/>
      <w:r w:rsidR="00137A6F" w:rsidRPr="00CD278C">
        <w:rPr>
          <w:lang w:val="fr-FR"/>
        </w:rPr>
        <w:t>mm</w:t>
      </w:r>
      <w:r w:rsidR="009D3837" w:rsidRPr="00CD278C">
        <w:rPr>
          <w:lang w:val="fr-FR"/>
        </w:rPr>
        <w:t>.</w:t>
      </w:r>
      <w:proofErr w:type="spellEnd"/>
      <w:r w:rsidR="009D3837" w:rsidRPr="00CD278C">
        <w:rPr>
          <w:lang w:val="fr-FR"/>
        </w:rPr>
        <w:t xml:space="preserve"> </w:t>
      </w:r>
      <w:r w:rsidRPr="00CD278C">
        <w:rPr>
          <w:lang w:val="fr-FR"/>
        </w:rPr>
        <w:t>L’eau est évacuée au moyen d’un profil perforé sur le côté de la toiture supérieure</w:t>
      </w:r>
      <w:r>
        <w:rPr>
          <w:lang w:val="fr-FR"/>
        </w:rPr>
        <w:t xml:space="preserve"> vers la gouttière</w:t>
      </w:r>
      <w:r w:rsidRPr="00CD278C">
        <w:rPr>
          <w:lang w:val="fr-FR"/>
        </w:rPr>
        <w:t>, qui est intégré</w:t>
      </w:r>
      <w:r>
        <w:rPr>
          <w:lang w:val="fr-FR"/>
        </w:rPr>
        <w:t>e</w:t>
      </w:r>
      <w:r w:rsidRPr="00CD278C">
        <w:rPr>
          <w:lang w:val="fr-FR"/>
        </w:rPr>
        <w:t xml:space="preserve"> dans les profils du cadre supérieur </w:t>
      </w:r>
      <w:r>
        <w:rPr>
          <w:lang w:val="fr-FR"/>
        </w:rPr>
        <w:t>sur le pourtour de la pergola.</w:t>
      </w:r>
    </w:p>
    <w:p w14:paraId="64AB1FB5" w14:textId="77777777" w:rsidR="009D3837" w:rsidRPr="00CD278C" w:rsidRDefault="00CD278C" w:rsidP="00961863">
      <w:pPr>
        <w:pStyle w:val="ListParagraph"/>
        <w:numPr>
          <w:ilvl w:val="0"/>
          <w:numId w:val="9"/>
        </w:numPr>
        <w:rPr>
          <w:lang w:val="fr-FR"/>
        </w:rPr>
      </w:pPr>
      <w:r w:rsidRPr="00CD278C">
        <w:rPr>
          <w:lang w:val="fr-FR"/>
        </w:rPr>
        <w:t xml:space="preserve">Chaque colonne peut faire office d’évacuation d’eau. </w:t>
      </w:r>
      <w:r>
        <w:rPr>
          <w:lang w:val="fr-FR"/>
        </w:rPr>
        <w:t xml:space="preserve">Dans l’angle du cadre supérieur on prévoit une ouverture qui donne dans un conduit d’évacuation d’eau en PVC de </w:t>
      </w:r>
      <w:r w:rsidR="009D3837" w:rsidRPr="00CD278C">
        <w:rPr>
          <w:lang w:val="fr-FR"/>
        </w:rPr>
        <w:t>Ø</w:t>
      </w:r>
      <w:r>
        <w:rPr>
          <w:lang w:val="fr-FR"/>
        </w:rPr>
        <w:t xml:space="preserve"> </w:t>
      </w:r>
      <w:r w:rsidR="009D3837" w:rsidRPr="00CD278C">
        <w:rPr>
          <w:lang w:val="fr-FR"/>
        </w:rPr>
        <w:t>50mm</w:t>
      </w:r>
      <w:r>
        <w:rPr>
          <w:lang w:val="fr-FR"/>
        </w:rPr>
        <w:t xml:space="preserve">, intégré de manière invisible dans la colonne. </w:t>
      </w:r>
      <w:r w:rsidR="009D3837" w:rsidRPr="00CD278C">
        <w:rPr>
          <w:lang w:val="fr-FR"/>
        </w:rPr>
        <w:t xml:space="preserve"> </w:t>
      </w:r>
    </w:p>
    <w:p w14:paraId="13EC5579" w14:textId="77777777" w:rsidR="009D3837" w:rsidRPr="00C35886" w:rsidRDefault="00C35886" w:rsidP="00961863">
      <w:pPr>
        <w:pStyle w:val="ListParagraph"/>
        <w:numPr>
          <w:ilvl w:val="0"/>
          <w:numId w:val="9"/>
        </w:numPr>
        <w:rPr>
          <w:lang w:val="fr-FR"/>
        </w:rPr>
      </w:pPr>
      <w:r w:rsidRPr="00C35886">
        <w:rPr>
          <w:lang w:val="fr-FR"/>
        </w:rPr>
        <w:t xml:space="preserve">De chaque côté du côté pivot, on prévoit une ouverture dans la gouttière de </w:t>
      </w:r>
      <w:r w:rsidR="00332872" w:rsidRPr="00C35886">
        <w:rPr>
          <w:lang w:val="fr-FR"/>
        </w:rPr>
        <w:t>Ø</w:t>
      </w:r>
      <w:r w:rsidRPr="00C35886">
        <w:rPr>
          <w:lang w:val="fr-FR"/>
        </w:rPr>
        <w:t xml:space="preserve"> </w:t>
      </w:r>
      <w:r w:rsidR="00332872" w:rsidRPr="00C35886">
        <w:rPr>
          <w:lang w:val="fr-FR"/>
        </w:rPr>
        <w:t xml:space="preserve">50 mm </w:t>
      </w:r>
      <w:r>
        <w:rPr>
          <w:lang w:val="fr-FR"/>
        </w:rPr>
        <w:t xml:space="preserve">pour l’évacuation d’eau. Dans l’ouverture un récipient est prévu, qui fait office de filtre à feuilles et qui débouche dans la colonne.  </w:t>
      </w:r>
    </w:p>
    <w:p w14:paraId="6C97B9F4" w14:textId="5FC4C973" w:rsidR="00961863" w:rsidRPr="00681C5E" w:rsidRDefault="00C35886" w:rsidP="00961863">
      <w:pPr>
        <w:pStyle w:val="ListParagraph"/>
        <w:numPr>
          <w:ilvl w:val="0"/>
          <w:numId w:val="9"/>
        </w:numPr>
        <w:rPr>
          <w:lang w:val="fr-FR"/>
        </w:rPr>
      </w:pPr>
      <w:r w:rsidRPr="00C35886">
        <w:rPr>
          <w:color w:val="FF0000"/>
          <w:lang w:val="fr-FR"/>
        </w:rPr>
        <w:t xml:space="preserve">Evacuation d’eau dans la </w:t>
      </w:r>
      <w:proofErr w:type="gramStart"/>
      <w:r w:rsidRPr="00C35886">
        <w:rPr>
          <w:color w:val="FF0000"/>
          <w:lang w:val="fr-FR"/>
        </w:rPr>
        <w:t>colonne</w:t>
      </w:r>
      <w:r w:rsidR="002D6B7C">
        <w:rPr>
          <w:color w:val="FF0000"/>
          <w:lang w:val="fr-FR"/>
        </w:rPr>
        <w:t>:</w:t>
      </w:r>
      <w:proofErr w:type="gramEnd"/>
      <w:r w:rsidRPr="00C35886">
        <w:rPr>
          <w:color w:val="FF0000"/>
          <w:lang w:val="fr-FR"/>
        </w:rPr>
        <w:t xml:space="preserve"> au bas de la colonne un déversoir est prévu pour évacuer l’eau de pluie de la colonne</w:t>
      </w:r>
      <w:r>
        <w:rPr>
          <w:color w:val="FF0000"/>
          <w:lang w:val="fr-FR"/>
        </w:rPr>
        <w:t>.</w:t>
      </w:r>
      <w:r w:rsidR="00684D7D" w:rsidRPr="00C35886">
        <w:rPr>
          <w:color w:val="FF0000"/>
          <w:lang w:val="fr-FR"/>
        </w:rPr>
        <w:br/>
      </w:r>
      <w:r>
        <w:rPr>
          <w:color w:val="FF0000"/>
          <w:lang w:val="fr-FR"/>
        </w:rPr>
        <w:t xml:space="preserve">Evacuation d’eau </w:t>
      </w:r>
      <w:proofErr w:type="gramStart"/>
      <w:r>
        <w:rPr>
          <w:color w:val="FF0000"/>
          <w:lang w:val="fr-FR"/>
        </w:rPr>
        <w:t>souterraine</w:t>
      </w:r>
      <w:r w:rsidR="002D6B7C">
        <w:rPr>
          <w:color w:val="FF0000"/>
          <w:lang w:val="fr-FR"/>
        </w:rPr>
        <w:t>:</w:t>
      </w:r>
      <w:proofErr w:type="gramEnd"/>
      <w:r>
        <w:rPr>
          <w:color w:val="FF0000"/>
          <w:lang w:val="fr-FR"/>
        </w:rPr>
        <w:t xml:space="preserve"> le conduit d’évacuation d’eau est relié au bas de la colonne à un conduit d’évacuation d’eau prévu dans le sol.  </w:t>
      </w:r>
    </w:p>
    <w:p w14:paraId="5E63DAF4" w14:textId="77777777" w:rsidR="00681C5E" w:rsidRPr="009E0FEF" w:rsidRDefault="00681C5E" w:rsidP="00681C5E">
      <w:pPr>
        <w:pStyle w:val="ListParagraph"/>
        <w:rPr>
          <w:lang w:val="fr-FR"/>
        </w:rPr>
      </w:pPr>
    </w:p>
    <w:p w14:paraId="13C5ABEC" w14:textId="60ABE7D0" w:rsidR="00332872" w:rsidRPr="009E0FEF" w:rsidRDefault="00876B74" w:rsidP="00332872">
      <w:pPr>
        <w:pStyle w:val="Heading3"/>
        <w:rPr>
          <w:lang w:val="fr-FR"/>
        </w:rPr>
      </w:pPr>
      <w:proofErr w:type="gramStart"/>
      <w:r w:rsidRPr="009E0FEF">
        <w:rPr>
          <w:lang w:val="fr-FR"/>
        </w:rPr>
        <w:t>C</w:t>
      </w:r>
      <w:r w:rsidR="00C35886" w:rsidRPr="009E0FEF">
        <w:rPr>
          <w:lang w:val="fr-FR"/>
        </w:rPr>
        <w:t>ouleur</w:t>
      </w:r>
      <w:r w:rsidR="002D6B7C">
        <w:rPr>
          <w:lang w:val="fr-FR"/>
        </w:rPr>
        <w:t>:</w:t>
      </w:r>
      <w:proofErr w:type="gramEnd"/>
    </w:p>
    <w:p w14:paraId="5117B374" w14:textId="115EB67A" w:rsidR="00681C5E" w:rsidRPr="00876B74" w:rsidRDefault="00876B74" w:rsidP="00332872">
      <w:pPr>
        <w:rPr>
          <w:lang w:val="fr-FR"/>
        </w:rPr>
      </w:pPr>
      <w:r w:rsidRPr="00876B74">
        <w:rPr>
          <w:lang w:val="fr-FR"/>
        </w:rPr>
        <w:t xml:space="preserve">Tous les profils en aluminium visibles sont thermolaqués en </w:t>
      </w:r>
      <w:r w:rsidRPr="00876B74">
        <w:rPr>
          <w:color w:val="FF0000"/>
          <w:lang w:val="fr-FR"/>
        </w:rPr>
        <w:t xml:space="preserve">structuré dans une couleur RAL </w:t>
      </w:r>
      <w:r w:rsidRPr="00876B74">
        <w:rPr>
          <w:lang w:val="fr-FR"/>
        </w:rPr>
        <w:t>au choix</w:t>
      </w:r>
      <w:r>
        <w:rPr>
          <w:lang w:val="fr-FR"/>
        </w:rPr>
        <w:br/>
      </w:r>
      <w:r w:rsidR="00332872" w:rsidRPr="00876B74">
        <w:rPr>
          <w:lang w:val="fr-FR"/>
        </w:rPr>
        <w:t>(60 – 80 micron</w:t>
      </w:r>
      <w:r w:rsidRPr="00876B74">
        <w:rPr>
          <w:lang w:val="fr-FR"/>
        </w:rPr>
        <w:t>s</w:t>
      </w:r>
      <w:r w:rsidR="00332872" w:rsidRPr="00876B74">
        <w:rPr>
          <w:lang w:val="fr-FR"/>
        </w:rPr>
        <w:t>)</w:t>
      </w:r>
      <w:r>
        <w:rPr>
          <w:lang w:val="fr-FR"/>
        </w:rPr>
        <w:t>.</w:t>
      </w:r>
    </w:p>
    <w:p w14:paraId="282D1D2C" w14:textId="3080215F" w:rsidR="00332872" w:rsidRPr="009E0FEF" w:rsidRDefault="00332872" w:rsidP="00332872">
      <w:pPr>
        <w:pStyle w:val="Heading3"/>
        <w:rPr>
          <w:lang w:val="fr-FR"/>
        </w:rPr>
      </w:pPr>
      <w:proofErr w:type="gramStart"/>
      <w:r w:rsidRPr="009E0FEF">
        <w:rPr>
          <w:lang w:val="fr-FR"/>
        </w:rPr>
        <w:t>Assemblage</w:t>
      </w:r>
      <w:r w:rsidR="002D6B7C">
        <w:rPr>
          <w:lang w:val="fr-FR"/>
        </w:rPr>
        <w:t>:</w:t>
      </w:r>
      <w:proofErr w:type="gramEnd"/>
    </w:p>
    <w:p w14:paraId="65C4DC8D" w14:textId="77777777" w:rsidR="00332872" w:rsidRPr="00876B74" w:rsidRDefault="00876B74" w:rsidP="00332872">
      <w:pPr>
        <w:rPr>
          <w:lang w:val="fr-FR"/>
        </w:rPr>
      </w:pPr>
      <w:r w:rsidRPr="00876B74">
        <w:rPr>
          <w:lang w:val="fr-FR"/>
        </w:rPr>
        <w:t xml:space="preserve">Toutes les fixations </w:t>
      </w:r>
      <w:r w:rsidR="00332872" w:rsidRPr="00876B74">
        <w:rPr>
          <w:lang w:val="fr-FR"/>
        </w:rPr>
        <w:t>(</w:t>
      </w:r>
      <w:r w:rsidRPr="00876B74">
        <w:rPr>
          <w:lang w:val="fr-FR"/>
        </w:rPr>
        <w:t xml:space="preserve">p.ex. les vis) sont en acier inoxydable et sont invisibles après le montage. </w:t>
      </w:r>
    </w:p>
    <w:p w14:paraId="4C4DF692" w14:textId="416F006F" w:rsidR="00332872" w:rsidRPr="009E0FEF" w:rsidRDefault="00876B74" w:rsidP="00332872">
      <w:pPr>
        <w:pStyle w:val="Heading3"/>
        <w:rPr>
          <w:lang w:val="fr-FR"/>
        </w:rPr>
      </w:pPr>
      <w:r w:rsidRPr="009E0FEF">
        <w:rPr>
          <w:lang w:val="fr-FR"/>
        </w:rPr>
        <w:t xml:space="preserve">Alimentation et </w:t>
      </w:r>
      <w:proofErr w:type="gramStart"/>
      <w:r w:rsidRPr="009E0FEF">
        <w:rPr>
          <w:lang w:val="fr-FR"/>
        </w:rPr>
        <w:t>câblage</w:t>
      </w:r>
      <w:r w:rsidR="002D6B7C">
        <w:rPr>
          <w:lang w:val="fr-FR"/>
        </w:rPr>
        <w:t>:</w:t>
      </w:r>
      <w:proofErr w:type="gramEnd"/>
    </w:p>
    <w:p w14:paraId="65F927B6" w14:textId="77777777" w:rsidR="00332872" w:rsidRPr="00876B74" w:rsidRDefault="00876B74" w:rsidP="00332872">
      <w:pPr>
        <w:rPr>
          <w:lang w:val="fr-FR"/>
        </w:rPr>
      </w:pPr>
      <w:r w:rsidRPr="00876B74">
        <w:rPr>
          <w:lang w:val="fr-FR"/>
        </w:rPr>
        <w:t>Les câbles électriques sont entièrement intégrés</w:t>
      </w:r>
      <w:r>
        <w:rPr>
          <w:lang w:val="fr-FR"/>
        </w:rPr>
        <w:t xml:space="preserve"> de manière invisible</w:t>
      </w:r>
      <w:r w:rsidRPr="00876B74">
        <w:rPr>
          <w:lang w:val="fr-FR"/>
        </w:rPr>
        <w:t xml:space="preserve"> dans la pergola. </w:t>
      </w:r>
    </w:p>
    <w:p w14:paraId="227567CE" w14:textId="77777777" w:rsidR="00332872" w:rsidRPr="00876B74" w:rsidRDefault="00876B74" w:rsidP="00332872">
      <w:pPr>
        <w:pStyle w:val="Heading2"/>
        <w:rPr>
          <w:lang w:val="fr-FR"/>
        </w:rPr>
      </w:pPr>
      <w:r>
        <w:rPr>
          <w:lang w:val="fr-FR"/>
        </w:rPr>
        <w:t>Caractéristiques t</w:t>
      </w:r>
      <w:r w:rsidR="00332872" w:rsidRPr="00876B74">
        <w:rPr>
          <w:lang w:val="fr-FR"/>
        </w:rPr>
        <w:t>echni</w:t>
      </w:r>
      <w:r w:rsidRPr="00876B74">
        <w:rPr>
          <w:lang w:val="fr-FR"/>
        </w:rPr>
        <w:t>que</w:t>
      </w:r>
      <w:r w:rsidR="00332872" w:rsidRPr="00876B74">
        <w:rPr>
          <w:lang w:val="fr-FR"/>
        </w:rPr>
        <w:t>s</w:t>
      </w:r>
    </w:p>
    <w:p w14:paraId="0D1C18E4" w14:textId="26F698D7" w:rsidR="00332872" w:rsidRPr="00876B74" w:rsidRDefault="00876B74" w:rsidP="00FD6D9C">
      <w:pPr>
        <w:pStyle w:val="Heading3"/>
        <w:rPr>
          <w:lang w:val="fr-FR"/>
        </w:rPr>
      </w:pPr>
      <w:r w:rsidRPr="00876B74">
        <w:rPr>
          <w:lang w:val="fr-FR"/>
        </w:rPr>
        <w:t xml:space="preserve">Charge maximale de la neige </w:t>
      </w:r>
      <w:r w:rsidR="004B2A68" w:rsidRPr="00876B74">
        <w:rPr>
          <w:lang w:val="fr-FR"/>
        </w:rPr>
        <w:t>(kg/m²</w:t>
      </w:r>
      <w:proofErr w:type="gramStart"/>
      <w:r w:rsidR="004B2A68" w:rsidRPr="00876B74">
        <w:rPr>
          <w:lang w:val="fr-FR"/>
        </w:rPr>
        <w:t>)</w:t>
      </w:r>
      <w:r w:rsidR="002D6B7C">
        <w:rPr>
          <w:lang w:val="fr-FR"/>
        </w:rPr>
        <w:t>:</w:t>
      </w:r>
      <w:proofErr w:type="gramEnd"/>
    </w:p>
    <w:p w14:paraId="09F38825" w14:textId="77777777" w:rsidR="00332872" w:rsidRPr="00876B74" w:rsidRDefault="00876B74" w:rsidP="00332872">
      <w:pPr>
        <w:rPr>
          <w:lang w:val="fr-FR"/>
        </w:rPr>
      </w:pPr>
      <w:r>
        <w:rPr>
          <w:lang w:val="fr-FR"/>
        </w:rPr>
        <w:t xml:space="preserve">Selon les dimensions </w:t>
      </w:r>
    </w:p>
    <w:p w14:paraId="5EBAB873" w14:textId="77777777" w:rsidR="00684D7D" w:rsidRDefault="004B2A68" w:rsidP="00684D7D">
      <w:r>
        <w:rPr>
          <w:noProof/>
        </w:rPr>
        <w:drawing>
          <wp:inline distT="0" distB="0" distL="0" distR="0" wp14:anchorId="54A6790A" wp14:editId="117E55D1">
            <wp:extent cx="5191125" cy="322897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8437" w14:textId="77777777" w:rsidR="00681C5E" w:rsidRDefault="00681C5E" w:rsidP="00681C5E">
      <w:pPr>
        <w:rPr>
          <w:lang w:val="fr-FR"/>
        </w:rPr>
      </w:pPr>
    </w:p>
    <w:p w14:paraId="4198CCB2" w14:textId="77777777" w:rsidR="00681C5E" w:rsidRDefault="00681C5E" w:rsidP="00681C5E">
      <w:pPr>
        <w:rPr>
          <w:lang w:val="fr-FR"/>
        </w:rPr>
      </w:pPr>
    </w:p>
    <w:p w14:paraId="598C8531" w14:textId="77777777" w:rsidR="00681C5E" w:rsidRPr="00681C5E" w:rsidRDefault="00681C5E" w:rsidP="00681C5E">
      <w:pPr>
        <w:rPr>
          <w:lang w:val="fr-FR"/>
        </w:rPr>
      </w:pPr>
    </w:p>
    <w:p w14:paraId="3C42F8C8" w14:textId="3453EF7B" w:rsidR="00332872" w:rsidRPr="00876B74" w:rsidRDefault="00876B74" w:rsidP="00FD6D9C">
      <w:pPr>
        <w:pStyle w:val="Heading3"/>
        <w:rPr>
          <w:lang w:val="fr-FR"/>
        </w:rPr>
      </w:pPr>
      <w:r w:rsidRPr="00876B74">
        <w:rPr>
          <w:lang w:val="fr-FR"/>
        </w:rPr>
        <w:lastRenderedPageBreak/>
        <w:t xml:space="preserve">Résistance au vent </w:t>
      </w:r>
      <w:proofErr w:type="gramStart"/>
      <w:r w:rsidRPr="00876B74">
        <w:rPr>
          <w:lang w:val="fr-FR"/>
        </w:rPr>
        <w:t>jusqu’à</w:t>
      </w:r>
      <w:r w:rsidR="002D6B7C">
        <w:rPr>
          <w:lang w:val="fr-FR"/>
        </w:rPr>
        <w:t>:</w:t>
      </w:r>
      <w:proofErr w:type="gramEnd"/>
    </w:p>
    <w:p w14:paraId="704EE4CC" w14:textId="77777777" w:rsidR="00332872" w:rsidRPr="00876B74" w:rsidRDefault="00876B74" w:rsidP="00332872">
      <w:pPr>
        <w:rPr>
          <w:lang w:val="fr-FR"/>
        </w:rPr>
      </w:pPr>
      <w:r w:rsidRPr="00876B74">
        <w:rPr>
          <w:lang w:val="fr-FR"/>
        </w:rPr>
        <w:t>120 km/h</w:t>
      </w:r>
    </w:p>
    <w:p w14:paraId="1DAC65A4" w14:textId="78179A64" w:rsidR="00332872" w:rsidRPr="00876B74" w:rsidRDefault="00876B74" w:rsidP="00FD6D9C">
      <w:pPr>
        <w:pStyle w:val="Heading3"/>
        <w:rPr>
          <w:lang w:val="fr-FR"/>
        </w:rPr>
      </w:pPr>
      <w:r>
        <w:rPr>
          <w:lang w:val="fr-FR"/>
        </w:rPr>
        <w:t xml:space="preserve">Evacuation d’eau et débit des </w:t>
      </w:r>
      <w:proofErr w:type="gramStart"/>
      <w:r>
        <w:rPr>
          <w:lang w:val="fr-FR"/>
        </w:rPr>
        <w:t>précipitations</w:t>
      </w:r>
      <w:r w:rsidR="002D6B7C">
        <w:rPr>
          <w:lang w:val="fr-FR"/>
        </w:rPr>
        <w:t>:</w:t>
      </w:r>
      <w:proofErr w:type="gramEnd"/>
      <w:r>
        <w:rPr>
          <w:lang w:val="fr-FR"/>
        </w:rPr>
        <w:t xml:space="preserve"> </w:t>
      </w:r>
    </w:p>
    <w:p w14:paraId="6E6A0D13" w14:textId="77777777" w:rsidR="000308CD" w:rsidRDefault="000308CD" w:rsidP="000308CD">
      <w:pPr>
        <w:rPr>
          <w:lang w:val="fr-FR"/>
        </w:rPr>
      </w:pPr>
      <w:r w:rsidRPr="00822C7E">
        <w:rPr>
          <w:lang w:val="fr-FR"/>
        </w:rPr>
        <w:t xml:space="preserve">La toiture de terrasse peut supporter un débit de précipitations qui correspond à une averse d’une intensité de </w:t>
      </w:r>
      <w:r>
        <w:rPr>
          <w:lang w:val="fr-FR"/>
        </w:rPr>
        <w:t>120 l/</w:t>
      </w:r>
      <w:r w:rsidRPr="00733927">
        <w:rPr>
          <w:lang w:val="en-BE"/>
        </w:rPr>
        <w:t xml:space="preserve"> </w:t>
      </w:r>
      <w:r w:rsidRPr="00840247">
        <w:rPr>
          <w:lang w:val="en-BE"/>
        </w:rPr>
        <w:t>m2.</w:t>
      </w:r>
      <w:r>
        <w:rPr>
          <w:lang w:val="en-BE"/>
        </w:rPr>
        <w:t xml:space="preserve">h </w:t>
      </w:r>
      <w:r>
        <w:rPr>
          <w:lang w:val="fr-FR"/>
        </w:rPr>
        <w:t xml:space="preserve">d’une </w:t>
      </w:r>
      <w:r w:rsidRPr="00822C7E">
        <w:rPr>
          <w:lang w:val="fr-FR"/>
        </w:rPr>
        <w:t>dur</w:t>
      </w:r>
      <w:r>
        <w:rPr>
          <w:lang w:val="fr-FR"/>
        </w:rPr>
        <w:t>é</w:t>
      </w:r>
      <w:r w:rsidRPr="00822C7E">
        <w:rPr>
          <w:lang w:val="fr-FR"/>
        </w:rPr>
        <w:t>e max.</w:t>
      </w:r>
      <w:r>
        <w:rPr>
          <w:lang w:val="fr-FR"/>
        </w:rPr>
        <w:t xml:space="preserve"> de</w:t>
      </w:r>
      <w:r w:rsidRPr="00822C7E">
        <w:rPr>
          <w:lang w:val="fr-FR"/>
        </w:rPr>
        <w:t xml:space="preserve"> </w:t>
      </w:r>
      <w:r>
        <w:rPr>
          <w:lang w:val="fr-FR"/>
        </w:rPr>
        <w:t>2</w:t>
      </w:r>
      <w:r w:rsidRPr="00822C7E">
        <w:rPr>
          <w:lang w:val="fr-FR"/>
        </w:rPr>
        <w:t xml:space="preserve"> minute</w:t>
      </w:r>
      <w:r>
        <w:rPr>
          <w:lang w:val="fr-FR"/>
        </w:rPr>
        <w:t>s</w:t>
      </w:r>
      <w:r w:rsidRPr="00822C7E">
        <w:rPr>
          <w:lang w:val="fr-FR"/>
        </w:rPr>
        <w:t>.  Ce type d’averse se produit en moyenne tous les</w:t>
      </w:r>
      <w:r w:rsidRPr="00822C7E">
        <w:rPr>
          <w:lang w:val="fr-FR"/>
        </w:rPr>
        <w:br/>
      </w:r>
      <w:r>
        <w:rPr>
          <w:lang w:val="fr-FR"/>
        </w:rPr>
        <w:t>10</w:t>
      </w:r>
      <w:r w:rsidRPr="00822C7E">
        <w:rPr>
          <w:lang w:val="fr-FR"/>
        </w:rPr>
        <w:t xml:space="preserve"> ans.  </w:t>
      </w:r>
      <w:r w:rsidRPr="00435DFE">
        <w:rPr>
          <w:lang w:val="fr-FR"/>
        </w:rPr>
        <w:t>(</w:t>
      </w:r>
      <w:proofErr w:type="gramStart"/>
      <w:r w:rsidRPr="00435DFE">
        <w:rPr>
          <w:lang w:val="fr-FR"/>
        </w:rPr>
        <w:t>voir</w:t>
      </w:r>
      <w:proofErr w:type="gramEnd"/>
      <w:r w:rsidRPr="00435DFE">
        <w:rPr>
          <w:lang w:val="fr-FR"/>
        </w:rPr>
        <w:t xml:space="preserve"> statistiques de précipitations en </w:t>
      </w:r>
      <w:proofErr w:type="gramStart"/>
      <w:r w:rsidRPr="00435DFE">
        <w:rPr>
          <w:lang w:val="fr-FR"/>
        </w:rPr>
        <w:t>Belgique</w:t>
      </w:r>
      <w:r>
        <w:rPr>
          <w:lang w:val="fr-FR"/>
        </w:rPr>
        <w:t>:</w:t>
      </w:r>
      <w:proofErr w:type="gramEnd"/>
      <w:r w:rsidRPr="00435DFE">
        <w:rPr>
          <w:lang w:val="fr-FR"/>
        </w:rPr>
        <w:t xml:space="preserve"> NBN B 52-011)</w:t>
      </w:r>
    </w:p>
    <w:p w14:paraId="6EF5F869" w14:textId="77777777" w:rsidR="00FD6D9C" w:rsidRPr="007E37D4" w:rsidRDefault="00FD6D9C" w:rsidP="00FD6D9C">
      <w:pPr>
        <w:pStyle w:val="Heading2"/>
        <w:rPr>
          <w:lang w:val="fr-FR"/>
        </w:rPr>
      </w:pPr>
      <w:r w:rsidRPr="007E37D4">
        <w:rPr>
          <w:lang w:val="fr-FR"/>
        </w:rPr>
        <w:t>Garantie</w:t>
      </w:r>
    </w:p>
    <w:p w14:paraId="4BB37C8C" w14:textId="77777777" w:rsidR="00602B9C" w:rsidRPr="00F4090D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F4090D">
        <w:rPr>
          <w:lang w:val="fr-FR"/>
        </w:rPr>
        <w:t>Garantie produit de 10 ans sur la structure, sous réserve d'enregistrement (tous les défauts pouvant survenir dans le cadre d'une utilisation domestique normale et d'un entretien régulier) (5 ans standard)</w:t>
      </w:r>
    </w:p>
    <w:p w14:paraId="3FBDF66E" w14:textId="77777777" w:rsidR="00602B9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F4090D">
        <w:rPr>
          <w:lang w:val="fr-FR"/>
        </w:rPr>
        <w:t>Garantie de 10 ans sur la couche de peinture, la couleur et la brillance des profilés en aluminium, sous réserve d'enregistrement (5 ans standard)</w:t>
      </w:r>
    </w:p>
    <w:p w14:paraId="75A39F31" w14:textId="77777777" w:rsidR="00602B9C" w:rsidRPr="00AC38A7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AC38A7">
        <w:rPr>
          <w:lang w:val="fr-FR"/>
        </w:rPr>
        <w:t>5 ans de garantie sur les moteurs Somfy et Renson</w:t>
      </w:r>
    </w:p>
    <w:p w14:paraId="211F14B6" w14:textId="77777777" w:rsidR="00602B9C" w:rsidRPr="0064112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 xml:space="preserve">5 ans de garantie sur les commandes et capteurs Somfy </w:t>
      </w:r>
    </w:p>
    <w:p w14:paraId="49D79EB7" w14:textId="77777777" w:rsidR="00602B9C" w:rsidRPr="0064112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>2 ans de garantie sur les composants électriques (chauffage, haut</w:t>
      </w:r>
      <w:r w:rsidRPr="0064112C">
        <w:rPr>
          <w:lang w:val="fr-FR"/>
        </w:rPr>
        <w:noBreakHyphen/>
        <w:t xml:space="preserve">parleurs, éclairage, …) et les commandes </w:t>
      </w:r>
    </w:p>
    <w:p w14:paraId="6FF0A37A" w14:textId="77777777" w:rsidR="00602B9C" w:rsidRPr="0064112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 xml:space="preserve">2 ans de garantie sur le détecteur de pluie </w:t>
      </w:r>
    </w:p>
    <w:p w14:paraId="7DBC66B8" w14:textId="77777777" w:rsidR="00602B9C" w:rsidRPr="0064112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 xml:space="preserve">5 ans de garantie sur les remplissages latéraux (Loggia, parois coulissantes vitrées, parois fixes, rideaux extérieurs) </w:t>
      </w:r>
    </w:p>
    <w:p w14:paraId="3FBD9429" w14:textId="77777777" w:rsidR="00602B9C" w:rsidRPr="0064112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 xml:space="preserve">5 ans de garantie sur la technologie </w:t>
      </w:r>
      <w:proofErr w:type="spellStart"/>
      <w:r w:rsidRPr="0064112C">
        <w:rPr>
          <w:lang w:val="fr-FR"/>
        </w:rPr>
        <w:t>Fixscreen</w:t>
      </w:r>
      <w:proofErr w:type="spellEnd"/>
      <w:r w:rsidRPr="0064112C">
        <w:rPr>
          <w:lang w:val="fr-FR"/>
        </w:rPr>
        <w:t xml:space="preserve"> des stores (la fermeture éclair reste dans la coulisse + bonne adhérence de la fermeture éclair à la toile) </w:t>
      </w:r>
    </w:p>
    <w:p w14:paraId="66E9B159" w14:textId="77777777" w:rsidR="00602B9C" w:rsidRDefault="00602B9C" w:rsidP="00602B9C">
      <w:pPr>
        <w:pStyle w:val="ListParagraph"/>
        <w:numPr>
          <w:ilvl w:val="0"/>
          <w:numId w:val="9"/>
        </w:numPr>
        <w:rPr>
          <w:lang w:val="fr-FR"/>
        </w:rPr>
      </w:pPr>
      <w:r w:rsidRPr="0064112C">
        <w:rPr>
          <w:lang w:val="fr-FR"/>
        </w:rPr>
        <w:t>5 ans de garantie sur les toiles en fibre de verre, polyester et acrylique</w:t>
      </w:r>
    </w:p>
    <w:p w14:paraId="35DACFD4" w14:textId="77777777" w:rsidR="00C124D2" w:rsidRDefault="00C124D2" w:rsidP="007E37D4">
      <w:pPr>
        <w:rPr>
          <w:lang w:val="fr-FR"/>
        </w:rPr>
      </w:pPr>
    </w:p>
    <w:p w14:paraId="4742F3BA" w14:textId="77777777" w:rsidR="004D2D31" w:rsidRDefault="004D2D31" w:rsidP="007E37D4">
      <w:pPr>
        <w:rPr>
          <w:lang w:val="fr-FR"/>
        </w:rPr>
      </w:pPr>
    </w:p>
    <w:p w14:paraId="2FF4293C" w14:textId="77777777" w:rsidR="004D2D31" w:rsidRDefault="004D2D31" w:rsidP="007E37D4">
      <w:pPr>
        <w:rPr>
          <w:lang w:val="fr-FR"/>
        </w:rPr>
      </w:pPr>
    </w:p>
    <w:p w14:paraId="2E9E9A68" w14:textId="77777777" w:rsidR="004D2D31" w:rsidRDefault="004D2D31" w:rsidP="007E37D4">
      <w:pPr>
        <w:rPr>
          <w:lang w:val="fr-FR"/>
        </w:rPr>
      </w:pPr>
    </w:p>
    <w:p w14:paraId="4479AA74" w14:textId="77777777" w:rsidR="004D2D31" w:rsidRDefault="004D2D31" w:rsidP="007E37D4">
      <w:pPr>
        <w:rPr>
          <w:lang w:val="fr-FR"/>
        </w:rPr>
      </w:pPr>
    </w:p>
    <w:p w14:paraId="5BF2EF22" w14:textId="77777777" w:rsidR="004D2D31" w:rsidRDefault="004D2D31" w:rsidP="007E37D4">
      <w:pPr>
        <w:rPr>
          <w:lang w:val="fr-FR"/>
        </w:rPr>
      </w:pPr>
    </w:p>
    <w:p w14:paraId="7992E500" w14:textId="77777777" w:rsidR="004D2D31" w:rsidRDefault="004D2D31" w:rsidP="007E37D4">
      <w:pPr>
        <w:rPr>
          <w:lang w:val="fr-FR"/>
        </w:rPr>
      </w:pPr>
    </w:p>
    <w:p w14:paraId="201A5F4B" w14:textId="77777777" w:rsidR="004D2D31" w:rsidRDefault="004D2D31" w:rsidP="007E37D4">
      <w:pPr>
        <w:rPr>
          <w:lang w:val="fr-FR"/>
        </w:rPr>
      </w:pPr>
    </w:p>
    <w:p w14:paraId="11A24BBB" w14:textId="77777777" w:rsidR="004D2D31" w:rsidRDefault="004D2D31" w:rsidP="007E37D4">
      <w:pPr>
        <w:rPr>
          <w:lang w:val="fr-FR"/>
        </w:rPr>
      </w:pPr>
    </w:p>
    <w:p w14:paraId="24E17208" w14:textId="77777777" w:rsidR="004D2D31" w:rsidRDefault="004D2D31" w:rsidP="007E37D4">
      <w:pPr>
        <w:rPr>
          <w:lang w:val="fr-FR"/>
        </w:rPr>
      </w:pPr>
    </w:p>
    <w:p w14:paraId="76A60CAC" w14:textId="77777777" w:rsidR="004D2D31" w:rsidRDefault="004D2D31" w:rsidP="007E37D4">
      <w:pPr>
        <w:rPr>
          <w:lang w:val="fr-FR"/>
        </w:rPr>
      </w:pPr>
    </w:p>
    <w:p w14:paraId="6A80E6D7" w14:textId="77777777" w:rsidR="004D2D31" w:rsidRDefault="004D2D31" w:rsidP="007E37D4">
      <w:pPr>
        <w:rPr>
          <w:lang w:val="fr-FR"/>
        </w:rPr>
      </w:pPr>
    </w:p>
    <w:p w14:paraId="1249085A" w14:textId="77777777" w:rsidR="004D2D31" w:rsidRDefault="004D2D31" w:rsidP="007E37D4">
      <w:pPr>
        <w:rPr>
          <w:lang w:val="fr-FR"/>
        </w:rPr>
      </w:pPr>
    </w:p>
    <w:p w14:paraId="148326D5" w14:textId="77777777" w:rsidR="004D2D31" w:rsidRDefault="004D2D31" w:rsidP="007E37D4">
      <w:pPr>
        <w:rPr>
          <w:lang w:val="fr-FR"/>
        </w:rPr>
      </w:pPr>
    </w:p>
    <w:p w14:paraId="63818C59" w14:textId="77777777" w:rsidR="004D2D31" w:rsidRDefault="004D2D31" w:rsidP="007E37D4">
      <w:pPr>
        <w:rPr>
          <w:lang w:val="fr-FR"/>
        </w:rPr>
      </w:pPr>
    </w:p>
    <w:p w14:paraId="118A317C" w14:textId="77777777" w:rsidR="004D2D31" w:rsidRDefault="004D2D31" w:rsidP="007E37D4">
      <w:pPr>
        <w:rPr>
          <w:lang w:val="fr-FR"/>
        </w:rPr>
      </w:pPr>
    </w:p>
    <w:p w14:paraId="763477D4" w14:textId="77777777" w:rsidR="004D2D31" w:rsidRDefault="004D2D31" w:rsidP="007E37D4">
      <w:pPr>
        <w:rPr>
          <w:lang w:val="fr-FR"/>
        </w:rPr>
      </w:pPr>
    </w:p>
    <w:p w14:paraId="7438AF5D" w14:textId="77777777" w:rsidR="004D2D31" w:rsidRDefault="004D2D31" w:rsidP="007E37D4">
      <w:pPr>
        <w:rPr>
          <w:lang w:val="fr-FR"/>
        </w:rPr>
      </w:pPr>
    </w:p>
    <w:p w14:paraId="1BC5B148" w14:textId="77777777" w:rsidR="004D2D31" w:rsidRDefault="004D2D31" w:rsidP="007E37D4">
      <w:pPr>
        <w:rPr>
          <w:lang w:val="fr-FR"/>
        </w:rPr>
      </w:pPr>
    </w:p>
    <w:p w14:paraId="41768B22" w14:textId="77777777" w:rsidR="004D2D31" w:rsidRDefault="004D2D31" w:rsidP="007E37D4">
      <w:pPr>
        <w:rPr>
          <w:lang w:val="fr-FR"/>
        </w:rPr>
      </w:pPr>
    </w:p>
    <w:p w14:paraId="3B6508E5" w14:textId="77777777" w:rsidR="004D2D31" w:rsidRPr="00FA204E" w:rsidRDefault="004D2D31" w:rsidP="007E37D4">
      <w:pPr>
        <w:rPr>
          <w:lang w:val="fr-FR"/>
        </w:rPr>
      </w:pPr>
    </w:p>
    <w:p w14:paraId="461AF6AC" w14:textId="77777777" w:rsidR="00FD6D9C" w:rsidRPr="00610715" w:rsidRDefault="00FD6D9C" w:rsidP="00FD6D9C">
      <w:pPr>
        <w:pStyle w:val="Heading2"/>
        <w:rPr>
          <w:lang w:val="fr-FR"/>
        </w:rPr>
      </w:pPr>
      <w:r w:rsidRPr="00610715">
        <w:rPr>
          <w:lang w:val="fr-FR"/>
        </w:rPr>
        <w:lastRenderedPageBreak/>
        <w:t>Opti</w:t>
      </w:r>
      <w:r w:rsidR="0020702F" w:rsidRPr="00610715">
        <w:rPr>
          <w:lang w:val="fr-FR"/>
        </w:rPr>
        <w:t>on</w:t>
      </w:r>
      <w:r w:rsidRPr="00610715">
        <w:rPr>
          <w:lang w:val="fr-FR"/>
        </w:rPr>
        <w:t>s</w:t>
      </w:r>
    </w:p>
    <w:p w14:paraId="0CC3AF42" w14:textId="77777777" w:rsidR="00610715" w:rsidRDefault="00610715" w:rsidP="00610715">
      <w:pPr>
        <w:pStyle w:val="Heading3"/>
        <w:rPr>
          <w:lang w:val="en-BE"/>
        </w:rPr>
      </w:pPr>
      <w:r w:rsidRPr="00F4090D">
        <w:rPr>
          <w:lang w:val="en-BE"/>
        </w:rPr>
        <w:t xml:space="preserve">Algarve </w:t>
      </w:r>
      <w:proofErr w:type="spellStart"/>
      <w:r w:rsidRPr="00F4090D">
        <w:rPr>
          <w:lang w:val="en-BE"/>
        </w:rPr>
        <w:t>Fixscreen</w:t>
      </w:r>
      <w:proofErr w:type="spellEnd"/>
    </w:p>
    <w:p w14:paraId="4A2734A4" w14:textId="77777777" w:rsidR="00610715" w:rsidRPr="00C54DD9" w:rsidRDefault="00610715" w:rsidP="00610715">
      <w:pPr>
        <w:rPr>
          <w:lang w:val="fr-FR"/>
        </w:rPr>
      </w:pPr>
      <w:proofErr w:type="spellStart"/>
      <w:r w:rsidRPr="00C54DD9">
        <w:rPr>
          <w:lang w:val="fr-FR"/>
        </w:rPr>
        <w:t>Fixscreen</w:t>
      </w:r>
      <w:proofErr w:type="spellEnd"/>
      <w:r w:rsidRPr="00C54DD9">
        <w:rPr>
          <w:lang w:val="fr-FR"/>
        </w:rPr>
        <w:t xml:space="preserve"> où le caisson et les glissières latérales sont montés contre la structure porteuse de la couverture</w:t>
      </w:r>
    </w:p>
    <w:p w14:paraId="5D1B6439" w14:textId="77777777" w:rsidR="00610715" w:rsidRPr="00C54DD9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C54DD9">
        <w:rPr>
          <w:lang w:val="fr-FR"/>
        </w:rPr>
        <w:t>Peut également être monté a posteriori</w:t>
      </w:r>
    </w:p>
    <w:p w14:paraId="7EE0C714" w14:textId="77777777" w:rsidR="00610715" w:rsidRPr="00C54DD9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C54DD9">
        <w:rPr>
          <w:lang w:val="fr-FR"/>
        </w:rPr>
        <w:t xml:space="preserve">Aluminium thermolaqué dans la couleur de la toiture. Tous les profils laqués en </w:t>
      </w:r>
      <w:proofErr w:type="spellStart"/>
      <w:r w:rsidRPr="00C54DD9">
        <w:rPr>
          <w:lang w:val="fr-FR"/>
        </w:rPr>
        <w:t>Seaside</w:t>
      </w:r>
      <w:proofErr w:type="spellEnd"/>
      <w:r w:rsidRPr="00C54DD9">
        <w:rPr>
          <w:lang w:val="fr-FR"/>
        </w:rPr>
        <w:t xml:space="preserve"> </w:t>
      </w:r>
      <w:proofErr w:type="spellStart"/>
      <w:r w:rsidRPr="00C54DD9">
        <w:rPr>
          <w:lang w:val="fr-FR"/>
        </w:rPr>
        <w:t>Quality</w:t>
      </w:r>
      <w:proofErr w:type="spellEnd"/>
      <w:r w:rsidRPr="00C54DD9">
        <w:rPr>
          <w:lang w:val="fr-FR"/>
        </w:rPr>
        <w:t>.</w:t>
      </w:r>
    </w:p>
    <w:p w14:paraId="10424B72" w14:textId="77777777" w:rsidR="00610715" w:rsidRPr="00C54DD9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proofErr w:type="gramStart"/>
      <w:r w:rsidRPr="00C54DD9">
        <w:rPr>
          <w:lang w:val="fr-FR"/>
        </w:rPr>
        <w:t>Dimensions</w:t>
      </w:r>
      <w:r>
        <w:rPr>
          <w:lang w:val="fr-FR"/>
        </w:rPr>
        <w:t>:</w:t>
      </w:r>
      <w:proofErr w:type="gramEnd"/>
    </w:p>
    <w:p w14:paraId="5A550D95" w14:textId="77777777" w:rsidR="00610715" w:rsidRPr="00C54DD9" w:rsidRDefault="00610715" w:rsidP="00610715">
      <w:pPr>
        <w:pStyle w:val="ListParagraph"/>
        <w:numPr>
          <w:ilvl w:val="0"/>
          <w:numId w:val="23"/>
        </w:numPr>
        <w:ind w:left="1843"/>
        <w:rPr>
          <w:lang w:val="fr-FR"/>
        </w:rPr>
      </w:pPr>
      <w:r w:rsidRPr="00C54DD9">
        <w:rPr>
          <w:lang w:val="fr-FR"/>
        </w:rPr>
        <w:t>Taille du caisson (H × P</w:t>
      </w:r>
      <w:proofErr w:type="gramStart"/>
      <w:r w:rsidRPr="00C54DD9">
        <w:rPr>
          <w:lang w:val="fr-FR"/>
        </w:rPr>
        <w:t>)</w:t>
      </w:r>
      <w:r>
        <w:rPr>
          <w:lang w:val="fr-FR"/>
        </w:rPr>
        <w:t>:</w:t>
      </w:r>
      <w:proofErr w:type="gramEnd"/>
      <w:r w:rsidRPr="00C54DD9">
        <w:rPr>
          <w:lang w:val="fr-FR"/>
        </w:rPr>
        <w:t xml:space="preserve"> 150 × 110 mm</w:t>
      </w:r>
    </w:p>
    <w:p w14:paraId="0BF6FDAD" w14:textId="77777777" w:rsidR="00610715" w:rsidRPr="00C54DD9" w:rsidRDefault="00610715" w:rsidP="00610715">
      <w:pPr>
        <w:pStyle w:val="ListParagraph"/>
        <w:numPr>
          <w:ilvl w:val="0"/>
          <w:numId w:val="23"/>
        </w:numPr>
        <w:ind w:left="1843"/>
        <w:rPr>
          <w:lang w:val="fr-FR"/>
        </w:rPr>
      </w:pPr>
      <w:r w:rsidRPr="00C54DD9">
        <w:rPr>
          <w:lang w:val="fr-FR"/>
        </w:rPr>
        <w:t xml:space="preserve">Diamètre du tube </w:t>
      </w:r>
      <w:proofErr w:type="gramStart"/>
      <w:r w:rsidRPr="00C54DD9">
        <w:rPr>
          <w:lang w:val="fr-FR"/>
        </w:rPr>
        <w:t>d’enroulement</w:t>
      </w:r>
      <w:r>
        <w:rPr>
          <w:lang w:val="fr-FR"/>
        </w:rPr>
        <w:t>:</w:t>
      </w:r>
      <w:proofErr w:type="gramEnd"/>
      <w:r w:rsidRPr="00C54DD9">
        <w:rPr>
          <w:lang w:val="fr-FR"/>
        </w:rPr>
        <w:t xml:space="preserve"> 83 mm</w:t>
      </w:r>
    </w:p>
    <w:p w14:paraId="1D6E8295" w14:textId="77777777" w:rsidR="00610715" w:rsidRDefault="00610715" w:rsidP="00610715">
      <w:pPr>
        <w:pStyle w:val="ListParagraph"/>
        <w:numPr>
          <w:ilvl w:val="0"/>
          <w:numId w:val="23"/>
        </w:numPr>
        <w:ind w:left="1843"/>
        <w:rPr>
          <w:lang w:val="fr-FR"/>
        </w:rPr>
      </w:pPr>
      <w:r w:rsidRPr="00C54DD9">
        <w:rPr>
          <w:lang w:val="fr-FR"/>
        </w:rPr>
        <w:t xml:space="preserve">Largeur </w:t>
      </w:r>
      <w:proofErr w:type="gramStart"/>
      <w:r w:rsidRPr="00C54DD9">
        <w:rPr>
          <w:lang w:val="fr-FR"/>
        </w:rPr>
        <w:t>libre</w:t>
      </w:r>
      <w:r>
        <w:rPr>
          <w:lang w:val="fr-FR"/>
        </w:rPr>
        <w:t>:</w:t>
      </w:r>
      <w:proofErr w:type="gramEnd"/>
      <w:r w:rsidRPr="00C54DD9">
        <w:rPr>
          <w:lang w:val="fr-FR"/>
        </w:rPr>
        <w:t xml:space="preserve"> 1000 – 6000 mm</w:t>
      </w:r>
    </w:p>
    <w:p w14:paraId="075281CC" w14:textId="77777777" w:rsidR="00610715" w:rsidRPr="00610715" w:rsidRDefault="00610715" w:rsidP="00610715">
      <w:pPr>
        <w:rPr>
          <w:lang w:val="fr-FR"/>
        </w:rPr>
      </w:pPr>
    </w:p>
    <w:p w14:paraId="33945277" w14:textId="77777777" w:rsidR="00610715" w:rsidRDefault="00610715" w:rsidP="00610715">
      <w:pPr>
        <w:pStyle w:val="Heading3"/>
      </w:pPr>
      <w:proofErr w:type="spellStart"/>
      <w:r>
        <w:t>Panneaux</w:t>
      </w:r>
      <w:proofErr w:type="spellEnd"/>
      <w:r>
        <w:t xml:space="preserve"> </w:t>
      </w:r>
      <w:proofErr w:type="spellStart"/>
      <w:r>
        <w:t>coulissants</w:t>
      </w:r>
      <w:proofErr w:type="spellEnd"/>
      <w:r>
        <w:t>:</w:t>
      </w:r>
    </w:p>
    <w:p w14:paraId="5C2C6BE1" w14:textId="7D74ECCD" w:rsidR="00610715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6469E2">
        <w:rPr>
          <w:lang w:val="fr-FR"/>
        </w:rPr>
        <w:t>Les panneaux coulissants Loggia sont composés d’un cadre en aluminium thermolaqué qui selon la hauteur de passage a les dimensions 40x40, 40x55 ou</w:t>
      </w:r>
      <w:r>
        <w:rPr>
          <w:lang w:val="fr-FR"/>
        </w:rPr>
        <w:t xml:space="preserve"> 40x70 </w:t>
      </w:r>
      <w:proofErr w:type="spellStart"/>
      <w:r>
        <w:rPr>
          <w:lang w:val="fr-FR"/>
        </w:rPr>
        <w:t>mm</w:t>
      </w:r>
      <w:r w:rsidRPr="006469E2">
        <w:rPr>
          <w:lang w:val="fr-FR"/>
        </w:rPr>
        <w:t>.</w:t>
      </w:r>
      <w:proofErr w:type="spellEnd"/>
      <w:r>
        <w:rPr>
          <w:lang w:val="fr-FR"/>
        </w:rPr>
        <w:t xml:space="preserve"> </w:t>
      </w:r>
      <w:r w:rsidRPr="006469E2">
        <w:rPr>
          <w:lang w:val="fr-FR"/>
        </w:rPr>
        <w:t xml:space="preserve">Le côté de 40 mm est toujours orienté vers la face avant. </w:t>
      </w:r>
      <w:r>
        <w:rPr>
          <w:lang w:val="fr-FR"/>
        </w:rPr>
        <w:t xml:space="preserve"> </w:t>
      </w:r>
    </w:p>
    <w:p w14:paraId="2F338FF9" w14:textId="77777777" w:rsidR="00610715" w:rsidRPr="00840D78" w:rsidRDefault="00610715" w:rsidP="00610715">
      <w:pPr>
        <w:pStyle w:val="ListParagraph"/>
        <w:numPr>
          <w:ilvl w:val="0"/>
          <w:numId w:val="9"/>
        </w:numPr>
        <w:spacing w:after="0" w:line="300" w:lineRule="atLeast"/>
        <w:rPr>
          <w:lang w:val="fr-FR"/>
        </w:rPr>
      </w:pPr>
      <w:r w:rsidRPr="00840D78">
        <w:rPr>
          <w:lang w:val="fr-FR"/>
        </w:rPr>
        <w:t>Disponible jusqu’à une largeur libre de 4250 mm</w:t>
      </w:r>
    </w:p>
    <w:p w14:paraId="6827193F" w14:textId="77777777" w:rsidR="00610715" w:rsidRPr="006469E2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6469E2">
        <w:rPr>
          <w:lang w:val="fr-FR"/>
        </w:rPr>
        <w:t xml:space="preserve">Ce cadre peut être complété </w:t>
      </w:r>
      <w:proofErr w:type="gramStart"/>
      <w:r w:rsidRPr="006469E2">
        <w:rPr>
          <w:lang w:val="fr-FR"/>
        </w:rPr>
        <w:t>par</w:t>
      </w:r>
      <w:r>
        <w:rPr>
          <w:lang w:val="fr-FR"/>
        </w:rPr>
        <w:t>:</w:t>
      </w:r>
      <w:proofErr w:type="gramEnd"/>
      <w:r w:rsidRPr="006469E2">
        <w:rPr>
          <w:lang w:val="fr-FR"/>
        </w:rPr>
        <w:t xml:space="preserve"> </w:t>
      </w:r>
    </w:p>
    <w:p w14:paraId="3F008544" w14:textId="77777777" w:rsidR="00610715" w:rsidRPr="006469E2" w:rsidRDefault="00610715" w:rsidP="00610715">
      <w:pPr>
        <w:pStyle w:val="ListParagraph"/>
        <w:numPr>
          <w:ilvl w:val="1"/>
          <w:numId w:val="9"/>
        </w:numPr>
        <w:rPr>
          <w:lang w:val="fr-FR"/>
        </w:rPr>
      </w:pPr>
      <w:r w:rsidRPr="006469E2">
        <w:rPr>
          <w:lang w:val="fr-FR"/>
        </w:rPr>
        <w:t xml:space="preserve">Des lames rectangulaires fixes en aluminium </w:t>
      </w:r>
    </w:p>
    <w:p w14:paraId="12055374" w14:textId="77777777" w:rsidR="00610715" w:rsidRPr="006469E2" w:rsidRDefault="00610715" w:rsidP="00610715">
      <w:pPr>
        <w:pStyle w:val="ListParagraph"/>
        <w:numPr>
          <w:ilvl w:val="1"/>
          <w:numId w:val="9"/>
        </w:numPr>
        <w:rPr>
          <w:lang w:val="fr-FR"/>
        </w:rPr>
      </w:pPr>
      <w:r w:rsidRPr="006469E2">
        <w:rPr>
          <w:lang w:val="fr-FR"/>
        </w:rPr>
        <w:t xml:space="preserve">Des lames rectangulaires </w:t>
      </w:r>
      <w:r>
        <w:rPr>
          <w:lang w:val="fr-FR"/>
        </w:rPr>
        <w:t xml:space="preserve">orientables en aluminium </w:t>
      </w:r>
    </w:p>
    <w:p w14:paraId="715F4322" w14:textId="77777777" w:rsidR="00610715" w:rsidRPr="006469E2" w:rsidRDefault="00610715" w:rsidP="00610715">
      <w:pPr>
        <w:pStyle w:val="ListParagraph"/>
        <w:numPr>
          <w:ilvl w:val="1"/>
          <w:numId w:val="9"/>
        </w:numPr>
        <w:rPr>
          <w:lang w:val="fr-FR"/>
        </w:rPr>
      </w:pPr>
      <w:r w:rsidRPr="006469E2">
        <w:rPr>
          <w:lang w:val="fr-FR"/>
        </w:rPr>
        <w:t xml:space="preserve">Des lames rectangulaires fixes en bois Western Red Cedar </w:t>
      </w:r>
    </w:p>
    <w:p w14:paraId="6E9F5FD1" w14:textId="77777777" w:rsidR="00610715" w:rsidRPr="006469E2" w:rsidRDefault="00610715" w:rsidP="00610715">
      <w:pPr>
        <w:pStyle w:val="ListParagraph"/>
        <w:numPr>
          <w:ilvl w:val="1"/>
          <w:numId w:val="9"/>
        </w:numPr>
        <w:rPr>
          <w:lang w:val="fr-FR"/>
        </w:rPr>
      </w:pPr>
      <w:r w:rsidRPr="006469E2">
        <w:rPr>
          <w:lang w:val="fr-FR"/>
        </w:rPr>
        <w:t xml:space="preserve">Des lames orientables en bois Western Red Cedar </w:t>
      </w:r>
    </w:p>
    <w:p w14:paraId="732BC77D" w14:textId="77777777" w:rsidR="00610715" w:rsidRPr="006469E2" w:rsidRDefault="00610715" w:rsidP="00610715">
      <w:pPr>
        <w:pStyle w:val="ListParagraph"/>
        <w:numPr>
          <w:ilvl w:val="1"/>
          <w:numId w:val="9"/>
        </w:numPr>
        <w:rPr>
          <w:lang w:val="fr-FR"/>
        </w:rPr>
      </w:pPr>
      <w:r w:rsidRPr="006469E2">
        <w:rPr>
          <w:lang w:val="fr-FR"/>
        </w:rPr>
        <w:t xml:space="preserve">Un store en fibre de verre </w:t>
      </w:r>
    </w:p>
    <w:p w14:paraId="7190FC45" w14:textId="77777777" w:rsidR="00610715" w:rsidRPr="006469E2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6469E2">
        <w:rPr>
          <w:lang w:val="fr-FR"/>
        </w:rPr>
        <w:t xml:space="preserve">Les panneaux coulissants sont suspendus à </w:t>
      </w:r>
      <w:r>
        <w:rPr>
          <w:lang w:val="fr-FR"/>
        </w:rPr>
        <w:t>des</w:t>
      </w:r>
      <w:r w:rsidRPr="006469E2">
        <w:rPr>
          <w:lang w:val="fr-FR"/>
        </w:rPr>
        <w:t xml:space="preserve"> rail</w:t>
      </w:r>
      <w:r>
        <w:rPr>
          <w:lang w:val="fr-FR"/>
        </w:rPr>
        <w:t>s</w:t>
      </w:r>
      <w:r w:rsidRPr="006469E2">
        <w:rPr>
          <w:lang w:val="fr-FR"/>
        </w:rPr>
        <w:t xml:space="preserve"> supérieur</w:t>
      </w:r>
      <w:r>
        <w:rPr>
          <w:lang w:val="fr-FR"/>
        </w:rPr>
        <w:t xml:space="preserve">s en aluminium et coulissent en bas sur un rail inférieur en aluminium.  </w:t>
      </w:r>
    </w:p>
    <w:p w14:paraId="622AD8A1" w14:textId="77777777" w:rsidR="00610715" w:rsidRDefault="00610715" w:rsidP="00610715">
      <w:pPr>
        <w:pStyle w:val="ListParagraph"/>
        <w:numPr>
          <w:ilvl w:val="0"/>
          <w:numId w:val="9"/>
        </w:numPr>
      </w:pPr>
      <w:r>
        <w:rPr>
          <w:lang w:val="fr-FR"/>
        </w:rPr>
        <w:t xml:space="preserve">La commande est manuelle </w:t>
      </w:r>
    </w:p>
    <w:p w14:paraId="20C5722E" w14:textId="77777777" w:rsidR="00610715" w:rsidRPr="006469E2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6469E2">
        <w:rPr>
          <w:lang w:val="fr-FR"/>
        </w:rPr>
        <w:t>Des différences de hauteur jusqu’à 5 cm au sol peuvent être compensées grâce à un guide inférieur flexible</w:t>
      </w:r>
      <w:r>
        <w:rPr>
          <w:lang w:val="fr-FR"/>
        </w:rPr>
        <w:t>.</w:t>
      </w:r>
    </w:p>
    <w:p w14:paraId="51BA1272" w14:textId="77777777" w:rsidR="00610715" w:rsidRDefault="00610715" w:rsidP="00610715">
      <w:pPr>
        <w:pStyle w:val="ListParagraph"/>
        <w:numPr>
          <w:ilvl w:val="0"/>
          <w:numId w:val="9"/>
        </w:numPr>
        <w:rPr>
          <w:color w:val="FF0000"/>
          <w:lang w:val="fr-FR"/>
        </w:rPr>
      </w:pPr>
      <w:r w:rsidRPr="006469E2">
        <w:rPr>
          <w:color w:val="FF0000"/>
          <w:lang w:val="fr-FR"/>
        </w:rPr>
        <w:t xml:space="preserve">Pour une description détaillée du produit, voir cahier des charges panneaux coulissants Loggia </w:t>
      </w:r>
    </w:p>
    <w:p w14:paraId="5FFD76D5" w14:textId="77777777" w:rsidR="00610715" w:rsidRDefault="00610715" w:rsidP="00610715">
      <w:pPr>
        <w:rPr>
          <w:lang w:val="fr-FR"/>
        </w:rPr>
      </w:pPr>
    </w:p>
    <w:p w14:paraId="19C4C28A" w14:textId="77777777" w:rsidR="00610715" w:rsidRDefault="00610715" w:rsidP="00610715">
      <w:pPr>
        <w:pStyle w:val="Heading3"/>
      </w:pPr>
      <w:proofErr w:type="spellStart"/>
      <w:r>
        <w:t>Panneaux</w:t>
      </w:r>
      <w:proofErr w:type="spellEnd"/>
      <w:r>
        <w:t xml:space="preserve"> en verre: </w:t>
      </w:r>
    </w:p>
    <w:p w14:paraId="2C67F6F5" w14:textId="77777777" w:rsidR="00610715" w:rsidRPr="00784585" w:rsidRDefault="00610715" w:rsidP="00610715">
      <w:pPr>
        <w:pStyle w:val="ListParagraph"/>
        <w:numPr>
          <w:ilvl w:val="0"/>
          <w:numId w:val="9"/>
        </w:numPr>
        <w:rPr>
          <w:lang w:val="en-BE"/>
        </w:rPr>
      </w:pPr>
      <w:r w:rsidRPr="0086193E">
        <w:rPr>
          <w:lang w:val="fr-FR"/>
        </w:rPr>
        <w:t>Les panneaux coulissants en verre peuvent être intégrés à la toiture de terrasse jusqu’à une hauteur de passage de 2600</w:t>
      </w:r>
      <w:r>
        <w:rPr>
          <w:lang w:val="fr-FR"/>
        </w:rPr>
        <w:t xml:space="preserve"> </w:t>
      </w:r>
      <w:r w:rsidRPr="0086193E">
        <w:rPr>
          <w:lang w:val="fr-FR"/>
        </w:rPr>
        <w:t>mm</w:t>
      </w:r>
      <w:r>
        <w:rPr>
          <w:lang w:val="fr-FR"/>
        </w:rPr>
        <w:t xml:space="preserve">, </w:t>
      </w:r>
      <w:r>
        <w:rPr>
          <w:lang w:val="en-BE"/>
        </w:rPr>
        <w:t>s</w:t>
      </w:r>
      <w:r w:rsidRPr="00784585">
        <w:rPr>
          <w:lang w:val="en-BE"/>
        </w:rPr>
        <w:t xml:space="preserve">ous </w:t>
      </w:r>
      <w:proofErr w:type="spellStart"/>
      <w:r w:rsidRPr="00784585">
        <w:rPr>
          <w:lang w:val="en-BE"/>
        </w:rPr>
        <w:t>réserve</w:t>
      </w:r>
      <w:proofErr w:type="spellEnd"/>
      <w:r w:rsidRPr="00784585">
        <w:rPr>
          <w:lang w:val="en-BE"/>
        </w:rPr>
        <w:t xml:space="preserve"> de </w:t>
      </w:r>
      <w:proofErr w:type="spellStart"/>
      <w:r w:rsidRPr="00784585">
        <w:rPr>
          <w:lang w:val="en-BE"/>
        </w:rPr>
        <w:t>l’utilisation</w:t>
      </w:r>
      <w:proofErr w:type="spellEnd"/>
      <w:r w:rsidRPr="00784585">
        <w:rPr>
          <w:lang w:val="en-BE"/>
        </w:rPr>
        <w:t xml:space="preserve"> de </w:t>
      </w:r>
      <w:proofErr w:type="spellStart"/>
      <w:r w:rsidRPr="00784585">
        <w:rPr>
          <w:lang w:val="en-BE"/>
        </w:rPr>
        <w:t>pieds</w:t>
      </w:r>
      <w:proofErr w:type="spellEnd"/>
      <w:r w:rsidRPr="00784585">
        <w:rPr>
          <w:lang w:val="en-BE"/>
        </w:rPr>
        <w:t xml:space="preserve"> de montage </w:t>
      </w:r>
      <w:proofErr w:type="spellStart"/>
      <w:r w:rsidRPr="00784585">
        <w:rPr>
          <w:lang w:val="en-BE"/>
        </w:rPr>
        <w:t>renforcés</w:t>
      </w:r>
      <w:proofErr w:type="spellEnd"/>
      <w:r w:rsidRPr="00784585">
        <w:rPr>
          <w:lang w:val="en-BE"/>
        </w:rPr>
        <w:t xml:space="preserve"> sur les </w:t>
      </w:r>
      <w:proofErr w:type="spellStart"/>
      <w:r w:rsidRPr="00784585">
        <w:rPr>
          <w:lang w:val="en-BE"/>
        </w:rPr>
        <w:t>colonnes</w:t>
      </w:r>
      <w:proofErr w:type="spellEnd"/>
      <w:r w:rsidRPr="00784585">
        <w:rPr>
          <w:lang w:val="en-BE"/>
        </w:rPr>
        <w:t xml:space="preserve"> </w:t>
      </w:r>
      <w:proofErr w:type="spellStart"/>
      <w:r w:rsidRPr="00784585">
        <w:rPr>
          <w:lang w:val="en-BE"/>
        </w:rPr>
        <w:t>adjacentes</w:t>
      </w:r>
      <w:proofErr w:type="spellEnd"/>
    </w:p>
    <w:p w14:paraId="2B79F224" w14:textId="77777777" w:rsidR="00610715" w:rsidRPr="0086193E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86193E">
        <w:rPr>
          <w:lang w:val="fr-FR"/>
        </w:rPr>
        <w:t>Les profils inférieurs des panneaux en verre sont constitués de profils en aluminium</w:t>
      </w:r>
      <w:r>
        <w:rPr>
          <w:lang w:val="fr-FR"/>
        </w:rPr>
        <w:t xml:space="preserve"> </w:t>
      </w:r>
      <w:r w:rsidRPr="0086193E">
        <w:rPr>
          <w:lang w:val="fr-FR"/>
        </w:rPr>
        <w:t xml:space="preserve">extrudé et laqué </w:t>
      </w:r>
    </w:p>
    <w:p w14:paraId="004B2074" w14:textId="77777777" w:rsidR="00610715" w:rsidRDefault="00610715" w:rsidP="00610715">
      <w:pPr>
        <w:pStyle w:val="ListParagraph"/>
        <w:numPr>
          <w:ilvl w:val="0"/>
          <w:numId w:val="9"/>
        </w:numPr>
      </w:pPr>
      <w:r>
        <w:t xml:space="preserve">La </w:t>
      </w:r>
      <w:proofErr w:type="spellStart"/>
      <w:r>
        <w:t>commande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manuelle</w:t>
      </w:r>
      <w:proofErr w:type="spellEnd"/>
      <w:r>
        <w:t xml:space="preserve"> </w:t>
      </w:r>
    </w:p>
    <w:p w14:paraId="5D28BFA8" w14:textId="77777777" w:rsidR="00610715" w:rsidRPr="004C3A3E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86193E">
        <w:rPr>
          <w:lang w:val="fr-FR"/>
        </w:rPr>
        <w:t xml:space="preserve">Les panneaux en verre reposent sur un rail inférieur en aluminium extrudé avec une </w:t>
      </w:r>
      <w:r>
        <w:rPr>
          <w:lang w:val="fr-FR"/>
        </w:rPr>
        <w:t xml:space="preserve">bande de </w:t>
      </w:r>
      <w:r w:rsidRPr="0086193E">
        <w:rPr>
          <w:lang w:val="fr-FR"/>
        </w:rPr>
        <w:t xml:space="preserve">coulisse inoxydable.  </w:t>
      </w:r>
    </w:p>
    <w:p w14:paraId="7F4D6EBD" w14:textId="77777777" w:rsidR="00610715" w:rsidRPr="00336862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r w:rsidRPr="00336862">
        <w:rPr>
          <w:lang w:val="fr-FR"/>
        </w:rPr>
        <w:t xml:space="preserve">Le vitrage est composé de verre de sécurité de 10 mm </w:t>
      </w:r>
      <w:r>
        <w:rPr>
          <w:lang w:val="fr-FR"/>
        </w:rPr>
        <w:t xml:space="preserve">d’épaisseur </w:t>
      </w:r>
    </w:p>
    <w:p w14:paraId="589E47AA" w14:textId="77777777" w:rsidR="00610715" w:rsidRDefault="00610715" w:rsidP="00610715">
      <w:pPr>
        <w:pStyle w:val="ListParagraph"/>
        <w:numPr>
          <w:ilvl w:val="0"/>
          <w:numId w:val="9"/>
        </w:numPr>
        <w:rPr>
          <w:lang w:val="fr-FR"/>
        </w:rPr>
      </w:pPr>
      <w:proofErr w:type="gramStart"/>
      <w:r w:rsidRPr="00336862">
        <w:rPr>
          <w:lang w:val="fr-FR"/>
        </w:rPr>
        <w:t>Le panneaux</w:t>
      </w:r>
      <w:proofErr w:type="gramEnd"/>
      <w:r w:rsidRPr="00336862">
        <w:rPr>
          <w:lang w:val="fr-FR"/>
        </w:rPr>
        <w:t xml:space="preserve"> en verre peut être fermé à l’aide d’une serrure que l’on peut ouvrir/fermer des deux côtés avec une clé. </w:t>
      </w:r>
      <w:r>
        <w:rPr>
          <w:lang w:val="fr-FR"/>
        </w:rPr>
        <w:t xml:space="preserve"> </w:t>
      </w:r>
    </w:p>
    <w:p w14:paraId="2B8C0EC9" w14:textId="77777777" w:rsidR="00B91E00" w:rsidRDefault="00B91E00" w:rsidP="00B91E00">
      <w:pPr>
        <w:pStyle w:val="ListParagraph"/>
        <w:rPr>
          <w:lang w:val="fr-FR"/>
        </w:rPr>
      </w:pPr>
    </w:p>
    <w:p w14:paraId="34183DD1" w14:textId="77777777" w:rsidR="003D190D" w:rsidRDefault="003D190D" w:rsidP="00B91E00">
      <w:pPr>
        <w:pStyle w:val="ListParagraph"/>
        <w:rPr>
          <w:lang w:val="fr-FR"/>
        </w:rPr>
      </w:pPr>
    </w:p>
    <w:p w14:paraId="55D14A15" w14:textId="77777777" w:rsidR="003D190D" w:rsidRDefault="003D190D" w:rsidP="00B91E00">
      <w:pPr>
        <w:pStyle w:val="ListParagraph"/>
        <w:rPr>
          <w:lang w:val="fr-FR"/>
        </w:rPr>
      </w:pPr>
    </w:p>
    <w:p w14:paraId="6E38A22C" w14:textId="77777777" w:rsidR="003D190D" w:rsidRDefault="003D190D" w:rsidP="00B91E00">
      <w:pPr>
        <w:pStyle w:val="ListParagraph"/>
        <w:rPr>
          <w:lang w:val="fr-FR"/>
        </w:rPr>
      </w:pPr>
    </w:p>
    <w:p w14:paraId="100781E1" w14:textId="77777777" w:rsidR="003D190D" w:rsidRDefault="003D190D" w:rsidP="00B91E00">
      <w:pPr>
        <w:pStyle w:val="ListParagraph"/>
        <w:rPr>
          <w:lang w:val="fr-FR"/>
        </w:rPr>
      </w:pPr>
    </w:p>
    <w:p w14:paraId="40033FFC" w14:textId="77777777" w:rsidR="003D190D" w:rsidRDefault="003D190D" w:rsidP="00B91E00">
      <w:pPr>
        <w:pStyle w:val="ListParagraph"/>
        <w:rPr>
          <w:lang w:val="fr-FR"/>
        </w:rPr>
      </w:pPr>
    </w:p>
    <w:p w14:paraId="2AC1F1C8" w14:textId="77777777" w:rsidR="003D190D" w:rsidRDefault="003D190D" w:rsidP="00B91E00">
      <w:pPr>
        <w:pStyle w:val="ListParagraph"/>
        <w:rPr>
          <w:lang w:val="fr-FR"/>
        </w:rPr>
      </w:pPr>
    </w:p>
    <w:p w14:paraId="641907CD" w14:textId="77777777" w:rsidR="003D190D" w:rsidRDefault="003D190D" w:rsidP="00B91E00">
      <w:pPr>
        <w:pStyle w:val="ListParagraph"/>
        <w:rPr>
          <w:lang w:val="fr-FR"/>
        </w:rPr>
      </w:pPr>
    </w:p>
    <w:p w14:paraId="3D1C8FB7" w14:textId="77777777" w:rsidR="003D190D" w:rsidRDefault="003D190D" w:rsidP="00B91E00">
      <w:pPr>
        <w:pStyle w:val="ListParagraph"/>
        <w:rPr>
          <w:lang w:val="fr-FR"/>
        </w:rPr>
      </w:pPr>
    </w:p>
    <w:p w14:paraId="666A4C3E" w14:textId="77777777" w:rsidR="00B91E00" w:rsidRPr="001A29ED" w:rsidRDefault="00B91E00" w:rsidP="00B91E00">
      <w:pPr>
        <w:pStyle w:val="Heading3"/>
        <w:rPr>
          <w:lang w:val="fr-FR"/>
        </w:rPr>
      </w:pPr>
      <w:r w:rsidRPr="001A29ED">
        <w:rPr>
          <w:lang w:val="fr-FR"/>
        </w:rPr>
        <w:lastRenderedPageBreak/>
        <w:t xml:space="preserve">Up/Down Eclairage </w:t>
      </w:r>
      <w:proofErr w:type="gramStart"/>
      <w:r w:rsidRPr="001A29ED">
        <w:rPr>
          <w:lang w:val="fr-FR"/>
        </w:rPr>
        <w:t>LED:</w:t>
      </w:r>
      <w:proofErr w:type="gramEnd"/>
    </w:p>
    <w:p w14:paraId="16FBD4BF" w14:textId="77777777" w:rsidR="00B91E00" w:rsidRPr="00821237" w:rsidRDefault="00B91E00" w:rsidP="00B91E00">
      <w:pPr>
        <w:rPr>
          <w:lang w:val="fr-FR"/>
        </w:rPr>
      </w:pPr>
      <w:r w:rsidRPr="009B7D52">
        <w:rPr>
          <w:lang w:val="fr-FR"/>
        </w:rPr>
        <w:t xml:space="preserve">Eclairage LED intégré du côté intérieur du cadre sur toute la longueur avec éclairage incliné vers le haut ou le bas. </w:t>
      </w:r>
      <w:r>
        <w:rPr>
          <w:lang w:val="fr-FR"/>
        </w:rPr>
        <w:t xml:space="preserve"> </w:t>
      </w:r>
    </w:p>
    <w:p w14:paraId="561D5E48" w14:textId="77777777" w:rsidR="00B91E00" w:rsidRPr="0023528E" w:rsidRDefault="00B91E00" w:rsidP="00B91E00">
      <w:pPr>
        <w:pStyle w:val="ListParagraph"/>
        <w:numPr>
          <w:ilvl w:val="0"/>
          <w:numId w:val="14"/>
        </w:numPr>
        <w:rPr>
          <w:color w:val="FF0000"/>
        </w:rPr>
      </w:pPr>
      <w:r w:rsidRPr="0023528E">
        <w:rPr>
          <w:color w:val="FF0000"/>
        </w:rPr>
        <w:t>Up:</w:t>
      </w:r>
    </w:p>
    <w:p w14:paraId="3FB6C127" w14:textId="77777777" w:rsidR="00B91E00" w:rsidRPr="009B7D52" w:rsidRDefault="00B91E00" w:rsidP="00B91E00">
      <w:pPr>
        <w:pStyle w:val="ListParagraph"/>
        <w:numPr>
          <w:ilvl w:val="1"/>
          <w:numId w:val="9"/>
        </w:numPr>
        <w:rPr>
          <w:color w:val="FF0000"/>
          <w:lang w:val="fr-FR"/>
        </w:rPr>
      </w:pPr>
      <w:r w:rsidRPr="009B7D52">
        <w:rPr>
          <w:color w:val="FF0000"/>
          <w:lang w:val="fr-FR"/>
        </w:rPr>
        <w:t xml:space="preserve">Lumière blanc chaud 120 </w:t>
      </w:r>
      <w:proofErr w:type="spellStart"/>
      <w:r w:rsidRPr="009B7D52">
        <w:rPr>
          <w:color w:val="FF0000"/>
          <w:lang w:val="fr-FR"/>
        </w:rPr>
        <w:t>LEDs</w:t>
      </w:r>
      <w:proofErr w:type="spellEnd"/>
      <w:r w:rsidRPr="009B7D52">
        <w:rPr>
          <w:color w:val="FF0000"/>
          <w:lang w:val="fr-FR"/>
        </w:rPr>
        <w:t>/M | +/-2800K | 550-680 lumen/m</w:t>
      </w:r>
      <w:r>
        <w:rPr>
          <w:color w:val="FF0000"/>
          <w:lang w:val="fr-FR"/>
        </w:rPr>
        <w:t xml:space="preserve"> </w:t>
      </w:r>
    </w:p>
    <w:p w14:paraId="611CDC91" w14:textId="77777777" w:rsidR="00B91E00" w:rsidRDefault="00B91E00" w:rsidP="00B91E00">
      <w:pPr>
        <w:pStyle w:val="ListParagraph"/>
        <w:numPr>
          <w:ilvl w:val="1"/>
          <w:numId w:val="9"/>
        </w:numPr>
        <w:rPr>
          <w:color w:val="FF0000"/>
          <w:lang w:val="fr-FR"/>
        </w:rPr>
      </w:pPr>
      <w:r>
        <w:rPr>
          <w:color w:val="FF0000"/>
          <w:lang w:val="fr-FR"/>
        </w:rPr>
        <w:t xml:space="preserve">Lumière blanc pur </w:t>
      </w:r>
      <w:r w:rsidRPr="009B7D52">
        <w:rPr>
          <w:color w:val="FF0000"/>
          <w:lang w:val="fr-FR"/>
        </w:rPr>
        <w:t xml:space="preserve">120 </w:t>
      </w:r>
      <w:proofErr w:type="spellStart"/>
      <w:r w:rsidRPr="009B7D52">
        <w:rPr>
          <w:color w:val="FF0000"/>
          <w:lang w:val="fr-FR"/>
        </w:rPr>
        <w:t>LEDs</w:t>
      </w:r>
      <w:proofErr w:type="spellEnd"/>
      <w:r w:rsidRPr="009B7D52">
        <w:rPr>
          <w:color w:val="FF0000"/>
          <w:lang w:val="fr-FR"/>
        </w:rPr>
        <w:t>/m | +/- 5000K | 550-680 lumen/m</w:t>
      </w:r>
    </w:p>
    <w:p w14:paraId="2B4699FE" w14:textId="77777777" w:rsidR="00B91E00" w:rsidRDefault="00B91E00" w:rsidP="00B91E00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t>R</w:t>
      </w:r>
      <w:r>
        <w:rPr>
          <w:color w:val="FF0000"/>
        </w:rPr>
        <w:t>V</w:t>
      </w:r>
      <w:r w:rsidRPr="0023528E">
        <w:rPr>
          <w:color w:val="FF0000"/>
        </w:rPr>
        <w:t xml:space="preserve">B  60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550-700 lumen/m</w:t>
      </w:r>
    </w:p>
    <w:p w14:paraId="4E8E6DA7" w14:textId="77777777" w:rsidR="00B91E00" w:rsidRPr="009B7D52" w:rsidRDefault="00B91E00" w:rsidP="00B91E00">
      <w:pPr>
        <w:pStyle w:val="ListParagraph"/>
        <w:ind w:left="1440"/>
        <w:rPr>
          <w:color w:val="FF0000"/>
          <w:lang w:val="fr-FR"/>
        </w:rPr>
      </w:pPr>
    </w:p>
    <w:p w14:paraId="49118B57" w14:textId="77777777" w:rsidR="00B91E00" w:rsidRPr="0023528E" w:rsidRDefault="00B91E00" w:rsidP="00B91E00">
      <w:pPr>
        <w:pStyle w:val="ListParagraph"/>
        <w:numPr>
          <w:ilvl w:val="0"/>
          <w:numId w:val="9"/>
        </w:numPr>
        <w:rPr>
          <w:color w:val="FF0000"/>
        </w:rPr>
      </w:pPr>
      <w:r w:rsidRPr="0023528E">
        <w:rPr>
          <w:color w:val="FF0000"/>
        </w:rPr>
        <w:t>Down:</w:t>
      </w:r>
    </w:p>
    <w:p w14:paraId="411B631E" w14:textId="77777777" w:rsidR="00B91E00" w:rsidRPr="009B7D52" w:rsidRDefault="00B91E00" w:rsidP="00B91E00">
      <w:pPr>
        <w:pStyle w:val="ListParagraph"/>
        <w:numPr>
          <w:ilvl w:val="1"/>
          <w:numId w:val="9"/>
        </w:numPr>
        <w:rPr>
          <w:color w:val="FF0000"/>
          <w:lang w:val="fr-FR"/>
        </w:rPr>
      </w:pPr>
      <w:r w:rsidRPr="009B7D52">
        <w:rPr>
          <w:color w:val="FF0000"/>
          <w:lang w:val="fr-FR"/>
        </w:rPr>
        <w:t xml:space="preserve">Lumière blanc chaud 120 </w:t>
      </w:r>
      <w:proofErr w:type="spellStart"/>
      <w:r w:rsidRPr="009B7D52">
        <w:rPr>
          <w:color w:val="FF0000"/>
          <w:lang w:val="fr-FR"/>
        </w:rPr>
        <w:t>LEDs</w:t>
      </w:r>
      <w:proofErr w:type="spellEnd"/>
      <w:r w:rsidRPr="009B7D52">
        <w:rPr>
          <w:color w:val="FF0000"/>
          <w:lang w:val="fr-FR"/>
        </w:rPr>
        <w:t>/M | +/-2800K | 550-680 lumen/m</w:t>
      </w:r>
    </w:p>
    <w:p w14:paraId="52B65FEC" w14:textId="77777777" w:rsidR="00B91E00" w:rsidRPr="009B7D52" w:rsidRDefault="00B91E00" w:rsidP="00B91E00">
      <w:pPr>
        <w:pStyle w:val="ListParagraph"/>
        <w:numPr>
          <w:ilvl w:val="1"/>
          <w:numId w:val="9"/>
        </w:numPr>
        <w:rPr>
          <w:color w:val="FF0000"/>
          <w:lang w:val="fr-FR"/>
        </w:rPr>
      </w:pPr>
      <w:r>
        <w:rPr>
          <w:color w:val="FF0000"/>
          <w:lang w:val="fr-FR"/>
        </w:rPr>
        <w:t xml:space="preserve">Lumière blanc pur </w:t>
      </w:r>
      <w:r w:rsidRPr="009B7D52">
        <w:rPr>
          <w:color w:val="FF0000"/>
          <w:lang w:val="fr-FR"/>
        </w:rPr>
        <w:t xml:space="preserve">120 </w:t>
      </w:r>
      <w:proofErr w:type="spellStart"/>
      <w:r w:rsidRPr="009B7D52">
        <w:rPr>
          <w:color w:val="FF0000"/>
          <w:lang w:val="fr-FR"/>
        </w:rPr>
        <w:t>LEDs</w:t>
      </w:r>
      <w:proofErr w:type="spellEnd"/>
      <w:r w:rsidRPr="009B7D52">
        <w:rPr>
          <w:color w:val="FF0000"/>
          <w:lang w:val="fr-FR"/>
        </w:rPr>
        <w:t>/m | +/- 5000K | 550-680 lumen/m</w:t>
      </w:r>
    </w:p>
    <w:p w14:paraId="1271DBC6" w14:textId="77777777" w:rsidR="00B91E00" w:rsidRPr="00B91E00" w:rsidRDefault="00B91E00" w:rsidP="00B91E00">
      <w:pPr>
        <w:rPr>
          <w:lang w:val="fr-FR"/>
        </w:rPr>
      </w:pPr>
    </w:p>
    <w:p w14:paraId="32E74627" w14:textId="77777777" w:rsidR="00D11AA0" w:rsidRPr="0002099F" w:rsidRDefault="00D11AA0" w:rsidP="00D11AA0">
      <w:pPr>
        <w:pStyle w:val="ListParagraph"/>
        <w:ind w:left="1440"/>
        <w:rPr>
          <w:color w:val="FF0000"/>
          <w:lang w:val="fr-FR"/>
        </w:rPr>
      </w:pPr>
    </w:p>
    <w:p w14:paraId="6C00C124" w14:textId="12037A7E" w:rsidR="00B12C7D" w:rsidRPr="00D07F43" w:rsidRDefault="00B12C7D" w:rsidP="00B12C7D">
      <w:pPr>
        <w:pStyle w:val="Heading3"/>
        <w:rPr>
          <w:lang w:val="fr-FR"/>
        </w:rPr>
      </w:pPr>
      <w:r w:rsidRPr="00D07F43">
        <w:rPr>
          <w:lang w:val="fr-FR"/>
        </w:rPr>
        <w:t xml:space="preserve">Kit de détection du </w:t>
      </w:r>
      <w:proofErr w:type="gramStart"/>
      <w:r w:rsidRPr="00D07F43">
        <w:rPr>
          <w:lang w:val="fr-FR"/>
        </w:rPr>
        <w:t>vent</w:t>
      </w:r>
      <w:r w:rsidR="002D6B7C">
        <w:rPr>
          <w:lang w:val="fr-FR"/>
        </w:rPr>
        <w:t>:</w:t>
      </w:r>
      <w:proofErr w:type="gramEnd"/>
      <w:r w:rsidRPr="00D07F43">
        <w:rPr>
          <w:lang w:val="fr-FR"/>
        </w:rPr>
        <w:t xml:space="preserve"> </w:t>
      </w:r>
    </w:p>
    <w:p w14:paraId="6B612156" w14:textId="67DD5575" w:rsidR="00D11AA0" w:rsidRPr="00C41190" w:rsidRDefault="00B12C7D" w:rsidP="000A03E2">
      <w:pPr>
        <w:pStyle w:val="ListParagraph"/>
        <w:numPr>
          <w:ilvl w:val="0"/>
          <w:numId w:val="9"/>
        </w:numPr>
        <w:rPr>
          <w:lang w:val="fr-FR"/>
        </w:rPr>
      </w:pPr>
      <w:proofErr w:type="gramStart"/>
      <w:r w:rsidRPr="00C41190">
        <w:rPr>
          <w:lang w:val="fr-FR"/>
        </w:rPr>
        <w:t>Contient</w:t>
      </w:r>
      <w:r w:rsidR="002D6B7C">
        <w:rPr>
          <w:lang w:val="fr-FR"/>
        </w:rPr>
        <w:t>:</w:t>
      </w:r>
      <w:proofErr w:type="gramEnd"/>
      <w:r w:rsidRPr="00C41190">
        <w:rPr>
          <w:lang w:val="fr-FR"/>
        </w:rPr>
        <w:t xml:space="preserve"> </w:t>
      </w:r>
      <w:r w:rsidRPr="009F4916">
        <w:rPr>
          <w:color w:val="FF0000"/>
          <w:lang w:val="fr-FR"/>
        </w:rPr>
        <w:t>Somfy RTS</w:t>
      </w:r>
      <w:r w:rsidR="00CE00A3" w:rsidRPr="009F4916">
        <w:rPr>
          <w:color w:val="FF0000"/>
          <w:lang w:val="fr-FR"/>
        </w:rPr>
        <w:t xml:space="preserve"> ou IO </w:t>
      </w:r>
      <w:r w:rsidRPr="00C41190">
        <w:rPr>
          <w:lang w:val="fr-FR"/>
        </w:rPr>
        <w:t xml:space="preserve">détecteur de vent </w:t>
      </w:r>
      <w:proofErr w:type="spellStart"/>
      <w:r w:rsidRPr="00C41190">
        <w:rPr>
          <w:lang w:val="fr-FR"/>
        </w:rPr>
        <w:t>Eolis</w:t>
      </w:r>
      <w:proofErr w:type="spellEnd"/>
      <w:r w:rsidRPr="00C41190">
        <w:rPr>
          <w:lang w:val="fr-FR"/>
        </w:rPr>
        <w:t xml:space="preserve">, </w:t>
      </w:r>
    </w:p>
    <w:p w14:paraId="1C9736C4" w14:textId="26154766" w:rsidR="00D11AA0" w:rsidRPr="00C41190" w:rsidRDefault="00D11AA0" w:rsidP="00D11AA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lang w:val="fr-FR"/>
        </w:rPr>
      </w:pPr>
      <w:r w:rsidRPr="00C41190">
        <w:rPr>
          <w:lang w:val="fr-FR"/>
        </w:rPr>
        <w:t>Disponible uniquement avec l'utilisation de pieds de montage renforcés sur les colonnes adjacentes.</w:t>
      </w:r>
    </w:p>
    <w:p w14:paraId="01D0E443" w14:textId="61ADAEDF" w:rsidR="00B12C7D" w:rsidRPr="00C41190" w:rsidRDefault="00B12C7D" w:rsidP="00B12C7D">
      <w:pPr>
        <w:pStyle w:val="ListParagraph"/>
        <w:numPr>
          <w:ilvl w:val="0"/>
          <w:numId w:val="9"/>
        </w:numPr>
        <w:rPr>
          <w:lang w:val="fr-FR"/>
        </w:rPr>
      </w:pPr>
      <w:proofErr w:type="gramStart"/>
      <w:r w:rsidRPr="00C41190">
        <w:rPr>
          <w:lang w:val="fr-FR"/>
        </w:rPr>
        <w:t>Action</w:t>
      </w:r>
      <w:r w:rsidR="002D6B7C">
        <w:rPr>
          <w:lang w:val="fr-FR"/>
        </w:rPr>
        <w:t>:</w:t>
      </w:r>
      <w:proofErr w:type="gramEnd"/>
      <w:r w:rsidRPr="00C41190">
        <w:rPr>
          <w:lang w:val="fr-FR"/>
        </w:rPr>
        <w:t xml:space="preserve"> en cas de vitesses de vent &gt; 50km/h les lames doivent être fermées conformément à nos conditions de garantie. </w:t>
      </w:r>
    </w:p>
    <w:p w14:paraId="6EE905DC" w14:textId="77777777" w:rsidR="00E21859" w:rsidRPr="00B12C7D" w:rsidRDefault="00E21859" w:rsidP="00E21859">
      <w:pPr>
        <w:rPr>
          <w:color w:val="FF0000"/>
          <w:lang w:val="fr-FR"/>
        </w:rPr>
      </w:pPr>
    </w:p>
    <w:p w14:paraId="2398AF9F" w14:textId="77777777" w:rsidR="00FD6D9C" w:rsidRPr="00DE2843" w:rsidRDefault="00177DD7" w:rsidP="00177DD7">
      <w:pPr>
        <w:pStyle w:val="Heading2"/>
        <w:rPr>
          <w:lang w:val="fr-FR"/>
        </w:rPr>
      </w:pPr>
      <w:r w:rsidRPr="00DE2843">
        <w:rPr>
          <w:lang w:val="fr-FR"/>
        </w:rPr>
        <w:t>Norme</w:t>
      </w:r>
      <w:r w:rsidR="0020702F" w:rsidRPr="00DE2843">
        <w:rPr>
          <w:lang w:val="fr-FR"/>
        </w:rPr>
        <w:t>s</w:t>
      </w:r>
    </w:p>
    <w:p w14:paraId="339625B4" w14:textId="194907F1" w:rsidR="0020702F" w:rsidRPr="008B4BA0" w:rsidRDefault="0020702F" w:rsidP="0020702F">
      <w:pPr>
        <w:rPr>
          <w:lang w:val="fr-FR" w:eastAsia="nl-BE"/>
        </w:rPr>
      </w:pPr>
      <w:r w:rsidRPr="008B4BA0">
        <w:rPr>
          <w:lang w:val="fr-FR" w:eastAsia="nl-BE"/>
        </w:rPr>
        <w:t xml:space="preserve">Ce produit est fabriqué selon, satisfait à et/ou est testé selon la </w:t>
      </w:r>
      <w:proofErr w:type="gramStart"/>
      <w:r w:rsidRPr="008B4BA0">
        <w:rPr>
          <w:lang w:val="fr-FR" w:eastAsia="nl-BE"/>
        </w:rPr>
        <w:t>norme</w:t>
      </w:r>
      <w:r w:rsidR="002D6B7C">
        <w:rPr>
          <w:lang w:val="fr-FR" w:eastAsia="nl-BE"/>
        </w:rPr>
        <w:t>:</w:t>
      </w:r>
      <w:proofErr w:type="gramEnd"/>
      <w:r w:rsidRPr="008B4BA0">
        <w:rPr>
          <w:lang w:val="fr-FR" w:eastAsia="nl-BE"/>
        </w:rPr>
        <w:t xml:space="preserve"> EN 13561</w:t>
      </w:r>
    </w:p>
    <w:p w14:paraId="2231340C" w14:textId="77777777" w:rsidR="00FD6D9C" w:rsidRPr="0020702F" w:rsidRDefault="00FD6D9C" w:rsidP="004E1BC4">
      <w:pPr>
        <w:rPr>
          <w:lang w:val="fr-FR"/>
        </w:rPr>
      </w:pPr>
    </w:p>
    <w:sectPr w:rsidR="00FD6D9C" w:rsidRPr="002070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C228" w14:textId="77777777" w:rsidR="00B17F41" w:rsidRDefault="00B17F41" w:rsidP="008C40B3">
      <w:pPr>
        <w:spacing w:after="0" w:line="240" w:lineRule="auto"/>
      </w:pPr>
      <w:r>
        <w:separator/>
      </w:r>
    </w:p>
  </w:endnote>
  <w:endnote w:type="continuationSeparator" w:id="0">
    <w:p w14:paraId="125F3AB3" w14:textId="77777777" w:rsidR="00B17F41" w:rsidRDefault="00B17F41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4B63" w14:textId="77777777" w:rsidR="00B17F41" w:rsidRDefault="00B17F41" w:rsidP="008C40B3">
      <w:pPr>
        <w:spacing w:after="0" w:line="240" w:lineRule="auto"/>
      </w:pPr>
      <w:r>
        <w:separator/>
      </w:r>
    </w:p>
  </w:footnote>
  <w:footnote w:type="continuationSeparator" w:id="0">
    <w:p w14:paraId="1C1E32ED" w14:textId="77777777" w:rsidR="00B17F41" w:rsidRDefault="00B17F41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2B48" w14:textId="77777777" w:rsidR="008C40B3" w:rsidRPr="000D4360" w:rsidRDefault="008C40B3">
    <w:pPr>
      <w:pStyle w:val="Header"/>
      <w:rPr>
        <w:lang w:val="fr-FR"/>
      </w:rPr>
    </w:pPr>
    <w:r>
      <w:rPr>
        <w:noProof/>
        <w:lang w:eastAsia="nl-BE"/>
      </w:rPr>
      <w:drawing>
        <wp:anchor distT="0" distB="0" distL="36195" distR="36195" simplePos="0" relativeHeight="251658240" behindDoc="0" locked="0" layoutInCell="1" allowOverlap="1" wp14:anchorId="5130084B" wp14:editId="3ABB148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81" w:rsidRPr="000D4360">
      <w:rPr>
        <w:lang w:val="fr-FR"/>
      </w:rPr>
      <w:t xml:space="preserve">Descriptif pour cahier des charges </w:t>
    </w:r>
  </w:p>
  <w:p w14:paraId="65CF50EE" w14:textId="77777777" w:rsidR="008C40B3" w:rsidRPr="000D4360" w:rsidRDefault="0014242E" w:rsidP="008C40B3">
    <w:pPr>
      <w:pStyle w:val="Header"/>
      <w:pBdr>
        <w:bottom w:val="single" w:sz="4" w:space="1" w:color="auto"/>
      </w:pBdr>
      <w:rPr>
        <w:lang w:val="fr-FR"/>
      </w:rPr>
    </w:pPr>
    <w:r w:rsidRPr="000D4360">
      <w:rPr>
        <w:lang w:val="fr-FR"/>
      </w:rPr>
      <w:t>Algarve®</w:t>
    </w:r>
    <w:r w:rsidR="0088233B" w:rsidRPr="000D4360">
      <w:rPr>
        <w:lang w:val="fr-FR"/>
      </w:rPr>
      <w:t xml:space="preserve">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20"/>
    <w:multiLevelType w:val="hybridMultilevel"/>
    <w:tmpl w:val="E9DAFF20"/>
    <w:lvl w:ilvl="0" w:tplc="54F23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D439EB"/>
    <w:multiLevelType w:val="hybridMultilevel"/>
    <w:tmpl w:val="6BB0B37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2ABC"/>
    <w:multiLevelType w:val="hybridMultilevel"/>
    <w:tmpl w:val="B6CA00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1AC0"/>
    <w:multiLevelType w:val="hybridMultilevel"/>
    <w:tmpl w:val="CE74B72A"/>
    <w:lvl w:ilvl="0" w:tplc="20723D7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B0407"/>
    <w:multiLevelType w:val="hybridMultilevel"/>
    <w:tmpl w:val="4B1E1A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344B2"/>
    <w:multiLevelType w:val="hybridMultilevel"/>
    <w:tmpl w:val="30DCC6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C6BBF"/>
    <w:multiLevelType w:val="hybridMultilevel"/>
    <w:tmpl w:val="C2CC96D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2600370">
    <w:abstractNumId w:val="9"/>
  </w:num>
  <w:num w:numId="2" w16cid:durableId="2088457714">
    <w:abstractNumId w:val="3"/>
  </w:num>
  <w:num w:numId="3" w16cid:durableId="1364285273">
    <w:abstractNumId w:val="8"/>
  </w:num>
  <w:num w:numId="4" w16cid:durableId="1496729108">
    <w:abstractNumId w:val="14"/>
  </w:num>
  <w:num w:numId="5" w16cid:durableId="238254003">
    <w:abstractNumId w:val="1"/>
  </w:num>
  <w:num w:numId="6" w16cid:durableId="499589261">
    <w:abstractNumId w:val="6"/>
  </w:num>
  <w:num w:numId="7" w16cid:durableId="1123501158">
    <w:abstractNumId w:val="15"/>
  </w:num>
  <w:num w:numId="8" w16cid:durableId="499387762">
    <w:abstractNumId w:val="17"/>
  </w:num>
  <w:num w:numId="9" w16cid:durableId="834371524">
    <w:abstractNumId w:val="11"/>
  </w:num>
  <w:num w:numId="10" w16cid:durableId="1249191543">
    <w:abstractNumId w:val="20"/>
  </w:num>
  <w:num w:numId="11" w16cid:durableId="251744241">
    <w:abstractNumId w:val="22"/>
  </w:num>
  <w:num w:numId="12" w16cid:durableId="1902984505">
    <w:abstractNumId w:val="5"/>
  </w:num>
  <w:num w:numId="13" w16cid:durableId="1100612091">
    <w:abstractNumId w:val="21"/>
  </w:num>
  <w:num w:numId="14" w16cid:durableId="149176080">
    <w:abstractNumId w:val="12"/>
  </w:num>
  <w:num w:numId="15" w16cid:durableId="1317220687">
    <w:abstractNumId w:val="16"/>
  </w:num>
  <w:num w:numId="16" w16cid:durableId="293295999">
    <w:abstractNumId w:val="2"/>
  </w:num>
  <w:num w:numId="17" w16cid:durableId="1144934643">
    <w:abstractNumId w:val="19"/>
  </w:num>
  <w:num w:numId="18" w16cid:durableId="1809544310">
    <w:abstractNumId w:val="18"/>
  </w:num>
  <w:num w:numId="19" w16cid:durableId="180976296">
    <w:abstractNumId w:val="7"/>
  </w:num>
  <w:num w:numId="20" w16cid:durableId="1107576249">
    <w:abstractNumId w:val="13"/>
  </w:num>
  <w:num w:numId="21" w16cid:durableId="2021201814">
    <w:abstractNumId w:val="0"/>
  </w:num>
  <w:num w:numId="22" w16cid:durableId="1837576297">
    <w:abstractNumId w:val="10"/>
  </w:num>
  <w:num w:numId="23" w16cid:durableId="63159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2099F"/>
    <w:rsid w:val="000268B6"/>
    <w:rsid w:val="000308CD"/>
    <w:rsid w:val="000A03E2"/>
    <w:rsid w:val="000D0581"/>
    <w:rsid w:val="000D4360"/>
    <w:rsid w:val="000E5931"/>
    <w:rsid w:val="00137A6F"/>
    <w:rsid w:val="0014242E"/>
    <w:rsid w:val="00144D51"/>
    <w:rsid w:val="00146619"/>
    <w:rsid w:val="00150737"/>
    <w:rsid w:val="00177DD7"/>
    <w:rsid w:val="00186F70"/>
    <w:rsid w:val="0019696D"/>
    <w:rsid w:val="0020702F"/>
    <w:rsid w:val="0023528E"/>
    <w:rsid w:val="002D270C"/>
    <w:rsid w:val="002D6B7C"/>
    <w:rsid w:val="002F17B5"/>
    <w:rsid w:val="002F1F11"/>
    <w:rsid w:val="002F7929"/>
    <w:rsid w:val="00332872"/>
    <w:rsid w:val="003970AA"/>
    <w:rsid w:val="003D190D"/>
    <w:rsid w:val="003F3542"/>
    <w:rsid w:val="004235E4"/>
    <w:rsid w:val="00451195"/>
    <w:rsid w:val="0048664C"/>
    <w:rsid w:val="00493BC9"/>
    <w:rsid w:val="004A4EB3"/>
    <w:rsid w:val="004B2A68"/>
    <w:rsid w:val="004B5BDF"/>
    <w:rsid w:val="004D2D31"/>
    <w:rsid w:val="004E1BC4"/>
    <w:rsid w:val="004E78AD"/>
    <w:rsid w:val="004F5428"/>
    <w:rsid w:val="00535079"/>
    <w:rsid w:val="00573491"/>
    <w:rsid w:val="00602B9C"/>
    <w:rsid w:val="00610715"/>
    <w:rsid w:val="00613619"/>
    <w:rsid w:val="00615090"/>
    <w:rsid w:val="00624428"/>
    <w:rsid w:val="00640237"/>
    <w:rsid w:val="00681C5E"/>
    <w:rsid w:val="00684D7D"/>
    <w:rsid w:val="006B130B"/>
    <w:rsid w:val="006B6737"/>
    <w:rsid w:val="006C1C43"/>
    <w:rsid w:val="006E1441"/>
    <w:rsid w:val="007515E6"/>
    <w:rsid w:val="007E37D4"/>
    <w:rsid w:val="00847371"/>
    <w:rsid w:val="00864390"/>
    <w:rsid w:val="00876B74"/>
    <w:rsid w:val="0088233B"/>
    <w:rsid w:val="008A13B9"/>
    <w:rsid w:val="008C40B3"/>
    <w:rsid w:val="008D63AE"/>
    <w:rsid w:val="00961863"/>
    <w:rsid w:val="00966FBE"/>
    <w:rsid w:val="009D27AD"/>
    <w:rsid w:val="009D3837"/>
    <w:rsid w:val="009E0FEF"/>
    <w:rsid w:val="009F4916"/>
    <w:rsid w:val="00A808C3"/>
    <w:rsid w:val="00AD27EA"/>
    <w:rsid w:val="00AE1404"/>
    <w:rsid w:val="00B12C7D"/>
    <w:rsid w:val="00B152E5"/>
    <w:rsid w:val="00B17F41"/>
    <w:rsid w:val="00B91E00"/>
    <w:rsid w:val="00BE5105"/>
    <w:rsid w:val="00C10CD6"/>
    <w:rsid w:val="00C124D2"/>
    <w:rsid w:val="00C35886"/>
    <w:rsid w:val="00C41190"/>
    <w:rsid w:val="00C44FC9"/>
    <w:rsid w:val="00CC5B70"/>
    <w:rsid w:val="00CD278C"/>
    <w:rsid w:val="00CE00A3"/>
    <w:rsid w:val="00D11AA0"/>
    <w:rsid w:val="00D2756C"/>
    <w:rsid w:val="00D50E26"/>
    <w:rsid w:val="00D530E5"/>
    <w:rsid w:val="00D55070"/>
    <w:rsid w:val="00DA6EB9"/>
    <w:rsid w:val="00DE1A07"/>
    <w:rsid w:val="00DE2843"/>
    <w:rsid w:val="00E21859"/>
    <w:rsid w:val="00E84D26"/>
    <w:rsid w:val="00E959E9"/>
    <w:rsid w:val="00EA55F6"/>
    <w:rsid w:val="00ED1EAD"/>
    <w:rsid w:val="00ED2AA5"/>
    <w:rsid w:val="00F0164E"/>
    <w:rsid w:val="00F055DD"/>
    <w:rsid w:val="00F175F2"/>
    <w:rsid w:val="00F932CB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E5FE0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customStyle="1" w:styleId="Default">
    <w:name w:val="Default"/>
    <w:rsid w:val="008A1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02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37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38</cp:revision>
  <dcterms:created xsi:type="dcterms:W3CDTF">2018-10-02T09:12:00Z</dcterms:created>
  <dcterms:modified xsi:type="dcterms:W3CDTF">2026-01-08T16:25:00Z</dcterms:modified>
</cp:coreProperties>
</file>