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D16" w14:textId="3E30DC93" w:rsidR="00380D64" w:rsidRPr="00D947C2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en-US"/>
        </w:rPr>
      </w:pPr>
      <w:r>
        <w:rPr>
          <w:rFonts w:cs="Arial"/>
          <w:b/>
          <w:bCs/>
          <w:color w:val="auto"/>
          <w:lang w:val="en-GB"/>
        </w:rPr>
        <w:t>Invisivent</w:t>
      </w:r>
      <w:r>
        <w:rPr>
          <w:rFonts w:cs="Arial"/>
          <w:b/>
          <w:bCs/>
          <w:color w:val="auto"/>
          <w:vertAlign w:val="superscript"/>
          <w:lang w:val="en-GB"/>
        </w:rPr>
        <w:t>®</w:t>
      </w:r>
      <w:r>
        <w:rPr>
          <w:rFonts w:cs="Arial"/>
          <w:b/>
          <w:bCs/>
          <w:color w:val="auto"/>
          <w:lang w:val="en-GB"/>
        </w:rPr>
        <w:t xml:space="preserve"> AIR Light</w:t>
      </w:r>
    </w:p>
    <w:p w14:paraId="6055A6BD" w14:textId="77777777" w:rsidR="00380D64" w:rsidRPr="00D947C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en-US"/>
        </w:rPr>
      </w:pPr>
    </w:p>
    <w:p w14:paraId="50EA8104" w14:textId="77777777" w:rsidR="00380D64" w:rsidRPr="00D947C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Renson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Ventilation, IZ 2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Vijverdam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,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Maalbeekstraat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10, 8790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Waregem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– Belgium</w:t>
      </w:r>
    </w:p>
    <w:p w14:paraId="4F6466EB" w14:textId="77777777" w:rsidR="00380D64" w:rsidRPr="001D7264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>
        <w:rPr>
          <w:rFonts w:cs="Arial"/>
          <w:caps w:val="0"/>
          <w:color w:val="auto"/>
          <w:sz w:val="16"/>
          <w:szCs w:val="16"/>
          <w:lang w:val="en-GB"/>
        </w:rPr>
        <w:t xml:space="preserve">Tel. +32 (0)56 62 71 11, fax +32 (0)56 60 28 51, </w:t>
      </w:r>
      <w:hyperlink r:id="rId7" w:history="1">
        <w:r>
          <w:rPr>
            <w:rStyle w:val="Hyperlink"/>
            <w:rFonts w:cs="Arial"/>
            <w:caps w:val="0"/>
            <w:sz w:val="16"/>
            <w:szCs w:val="16"/>
            <w:lang w:val="en-GB"/>
          </w:rPr>
          <w:t>info@renson.be</w:t>
        </w:r>
      </w:hyperlink>
      <w:r>
        <w:rPr>
          <w:rFonts w:cs="Arial"/>
          <w:caps w:val="0"/>
          <w:color w:val="auto"/>
          <w:sz w:val="16"/>
          <w:szCs w:val="16"/>
          <w:lang w:val="en-GB"/>
        </w:rPr>
        <w:t xml:space="preserve"> www.renson.eu</w:t>
      </w:r>
    </w:p>
    <w:p w14:paraId="59CD37DC" w14:textId="77777777" w:rsidR="00812FF3" w:rsidRPr="001D7264" w:rsidRDefault="00812FF3" w:rsidP="00812FF3">
      <w:pPr>
        <w:pStyle w:val="besteksubtitel"/>
        <w:rPr>
          <w:rFonts w:ascii="Arial" w:hAnsi="Arial" w:cs="Arial"/>
          <w:lang w:val="en-US"/>
        </w:rPr>
      </w:pPr>
    </w:p>
    <w:p w14:paraId="30E4E1BE" w14:textId="77777777" w:rsidR="007814E8" w:rsidRPr="001D7264" w:rsidRDefault="007814E8" w:rsidP="00812FF3">
      <w:pPr>
        <w:pStyle w:val="besteksubtitel"/>
        <w:rPr>
          <w:rFonts w:ascii="Arial" w:hAnsi="Arial" w:cs="Arial"/>
          <w:lang w:val="en-US"/>
        </w:rPr>
      </w:pPr>
    </w:p>
    <w:p w14:paraId="57B5024D" w14:textId="77777777" w:rsidR="00812FF3" w:rsidRPr="001D7264" w:rsidRDefault="00812FF3" w:rsidP="00812FF3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</w:pPr>
      <w:r>
        <w:rPr>
          <w:rFonts w:ascii="Arial" w:hAnsi="Arial" w:cs="Arial"/>
          <w:bCs/>
          <w:lang w:val="en-GB"/>
        </w:rPr>
        <w:t xml:space="preserve">product features </w:t>
      </w:r>
      <w:r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  <w:t>(text marked in red can be deleted at your discretion)</w:t>
      </w:r>
    </w:p>
    <w:p w14:paraId="56261A5D" w14:textId="77777777" w:rsidR="007814E8" w:rsidRPr="001D7264" w:rsidRDefault="007814E8" w:rsidP="00812FF3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en-US"/>
        </w:rPr>
      </w:pPr>
    </w:p>
    <w:p w14:paraId="0ECE4C30" w14:textId="7DF9C51E" w:rsidR="00752A7A" w:rsidRPr="001D7264" w:rsidRDefault="00812FF3" w:rsidP="00B6331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Type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Thermally </w:t>
      </w:r>
      <w:r w:rsidR="001D7264">
        <w:rPr>
          <w:rFonts w:ascii="Arial" w:hAnsi="Arial" w:cs="Arial"/>
          <w:b w:val="0"/>
          <w:caps w:val="0"/>
          <w:sz w:val="19"/>
          <w:szCs w:val="19"/>
          <w:lang w:val="en-GB"/>
        </w:rPr>
        <w:t>broken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noise-reducing, self-regulating valve ventilation for installation on the window</w:t>
      </w:r>
    </w:p>
    <w:p w14:paraId="1B4D7E38" w14:textId="77777777" w:rsidR="00B6331F" w:rsidRPr="001D7264" w:rsidRDefault="00B6331F" w:rsidP="00B6331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06EFE757" w14:textId="77777777" w:rsidR="00775A81" w:rsidRPr="007F3EBC" w:rsidRDefault="00775A81" w:rsidP="00752A7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Acoustic comfort:</w:t>
      </w:r>
    </w:p>
    <w:p w14:paraId="3C8AA289" w14:textId="545A1434" w:rsidR="00775A81" w:rsidRPr="001D7264" w:rsidRDefault="009A4F7C" w:rsidP="00775A8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Equipped as standard with acoustic damping material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br/>
        <w:t>(PEPP – Porous Expanded Polypropylene)</w:t>
      </w:r>
    </w:p>
    <w:p w14:paraId="2D8A48DF" w14:textId="52B3AFDF" w:rsidR="00B6331F" w:rsidRPr="001D7264" w:rsidRDefault="009A4F7C" w:rsidP="00775A8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Integrated acoustic material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no additional acoustic module to the inside</w:t>
      </w:r>
    </w:p>
    <w:p w14:paraId="6972BD01" w14:textId="77777777" w:rsidR="008F79B4" w:rsidRPr="001D7264" w:rsidRDefault="008F79B4" w:rsidP="008F79B4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10349006" w14:textId="77777777" w:rsidR="005F2631" w:rsidRPr="007F3EBC" w:rsidRDefault="005F2631" w:rsidP="005F263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Self-regulating valve (P3)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</w:t>
      </w:r>
    </w:p>
    <w:p w14:paraId="4B85F173" w14:textId="77777777" w:rsidR="005F2631" w:rsidRPr="001D7264" w:rsidRDefault="005F2631" w:rsidP="005F263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Self-regulating effect at pressure differences as of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2 Pa </w:t>
      </w:r>
    </w:p>
    <w:p w14:paraId="6C8C9640" w14:textId="63E0358B" w:rsidR="005F2631" w:rsidRPr="001D7264" w:rsidRDefault="005F2631" w:rsidP="005F263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Automatically responds to pressure differen</w:t>
      </w:r>
      <w:r w:rsidR="00482310">
        <w:rPr>
          <w:rFonts w:ascii="Arial" w:hAnsi="Arial" w:cs="Arial"/>
          <w:b w:val="0"/>
          <w:caps w:val="0"/>
          <w:sz w:val="19"/>
          <w:szCs w:val="19"/>
          <w:lang w:val="en-GB"/>
        </w:rPr>
        <w:t>ce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s/wind strength and cannot be influenced by the user</w:t>
      </w:r>
    </w:p>
    <w:p w14:paraId="686D0E68" w14:textId="77777777" w:rsidR="005F2631" w:rsidRPr="001D7264" w:rsidRDefault="005F2631" w:rsidP="005F263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Ensures constant airflow and reduces energy losses</w:t>
      </w:r>
    </w:p>
    <w:p w14:paraId="2B9ADB9B" w14:textId="77777777" w:rsidR="005F2631" w:rsidRPr="001D7264" w:rsidRDefault="005F2631" w:rsidP="005F2631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0EEB3A9E" w14:textId="4108F39A" w:rsidR="000F1C6C" w:rsidRPr="001D7264" w:rsidRDefault="000F1C6C" w:rsidP="000F1C6C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Adjustable aluminium inner valve directs the airflow upwards: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Coandă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effect</w:t>
      </w:r>
    </w:p>
    <w:p w14:paraId="0A1BF62A" w14:textId="74204677" w:rsidR="00275FEF" w:rsidRPr="001D7264" w:rsidRDefault="000F1C6C" w:rsidP="000F1C6C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Non-punched, controllable inner valve with gripping edge: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5 positions</w:t>
      </w:r>
    </w:p>
    <w:p w14:paraId="153C4B4E" w14:textId="0F76389C" w:rsidR="000F1C6C" w:rsidRPr="001D7264" w:rsidRDefault="000F1C6C" w:rsidP="000F1C6C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Condensation-free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due to the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thermally insulating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profile on the inner valve</w:t>
      </w:r>
    </w:p>
    <w:p w14:paraId="45666E19" w14:textId="77777777" w:rsidR="000F1C6C" w:rsidRPr="001D7264" w:rsidRDefault="000F1C6C" w:rsidP="000F1C6C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3908DF13" w14:textId="5DD9CA56" w:rsidR="000F1C6C" w:rsidRPr="001D7264" w:rsidRDefault="000F1C6C" w:rsidP="000F1C6C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Insect-proof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invisible, perforated inner profile (3.9 x 9.8 mm)</w:t>
      </w:r>
    </w:p>
    <w:p w14:paraId="145BD52C" w14:textId="0AEBA688" w:rsidR="005F2631" w:rsidRPr="001D7264" w:rsidRDefault="004707CF" w:rsidP="005F263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Easy cleaning: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Removable inner profile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br/>
      </w:r>
    </w:p>
    <w:p w14:paraId="220DA319" w14:textId="06420287" w:rsidR="005F2631" w:rsidRPr="00EC2623" w:rsidRDefault="005F2631" w:rsidP="005F263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Controls</w:t>
      </w:r>
      <w:r>
        <w:rPr>
          <w:rFonts w:ascii="Arial" w:hAnsi="Arial" w:cs="Arial"/>
          <w:b w:val="0"/>
          <w:sz w:val="19"/>
          <w:szCs w:val="19"/>
          <w:lang w:val="en-GB"/>
        </w:rPr>
        <w:t xml:space="preserve">: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manual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cord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rod</w:t>
      </w:r>
      <w:r w:rsidR="00EC2623"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, motor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br/>
      </w:r>
    </w:p>
    <w:p w14:paraId="58445778" w14:textId="77777777" w:rsidR="005F2631" w:rsidRPr="007F3EBC" w:rsidRDefault="005F2631" w:rsidP="005F263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Finish: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</w:t>
      </w:r>
    </w:p>
    <w:p w14:paraId="50DC74A1" w14:textId="067F9484" w:rsidR="005F2631" w:rsidRPr="001D7264" w:rsidRDefault="005F2631" w:rsidP="005F2631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Anodised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</w:t>
      </w:r>
      <w:r w:rsidR="001D7264">
        <w:rPr>
          <w:rFonts w:ascii="Arial" w:hAnsi="Arial" w:cs="Arial"/>
          <w:b w:val="0"/>
          <w:caps w:val="0"/>
          <w:sz w:val="19"/>
          <w:szCs w:val="19"/>
          <w:lang w:val="en-GB"/>
        </w:rPr>
        <w:t>F1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)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powder-coated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 the same RAL colour as the window profiles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bicolour</w:t>
      </w:r>
    </w:p>
    <w:p w14:paraId="3A477EE6" w14:textId="01E4725C" w:rsidR="00275FEF" w:rsidRPr="001761BB" w:rsidRDefault="005F2631" w:rsidP="00AA211A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 w:rsidRPr="001761BB"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Colour of endcaps = </w:t>
      </w:r>
      <w:r w:rsidR="001761BB" w:rsidRPr="001761BB">
        <w:rPr>
          <w:rFonts w:ascii="Arial" w:hAnsi="Arial" w:cs="Arial"/>
          <w:b w:val="0"/>
          <w:caps w:val="0"/>
          <w:sz w:val="19"/>
          <w:szCs w:val="19"/>
          <w:lang w:val="en-GB"/>
        </w:rPr>
        <w:t>standard mass end caps (best match), mass end caps of your choice, coated endcaps</w:t>
      </w:r>
    </w:p>
    <w:p w14:paraId="3403DD86" w14:textId="77777777" w:rsidR="001761BB" w:rsidRPr="001761BB" w:rsidRDefault="001761BB" w:rsidP="001761BB">
      <w:pPr>
        <w:pStyle w:val="besteksubtitel"/>
        <w:rPr>
          <w:rFonts w:ascii="Arial" w:hAnsi="Arial" w:cs="Arial"/>
          <w:b w:val="0"/>
          <w:sz w:val="19"/>
          <w:szCs w:val="19"/>
          <w:lang w:val="en-US"/>
        </w:rPr>
      </w:pPr>
    </w:p>
    <w:p w14:paraId="723CEFFD" w14:textId="27BE9634" w:rsidR="00275FEF" w:rsidRPr="001D7264" w:rsidRDefault="00275FEF" w:rsidP="003E578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Construction height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65 mm / visible outside opening: 33 mm</w:t>
      </w:r>
    </w:p>
    <w:p w14:paraId="793E98E8" w14:textId="23311395" w:rsidR="005F2631" w:rsidRPr="001D7264" w:rsidRDefault="005F2631" w:rsidP="005F2631">
      <w:pPr>
        <w:pStyle w:val="besteksubtitel"/>
        <w:rPr>
          <w:rFonts w:ascii="Arial" w:hAnsi="Arial" w:cs="Arial"/>
          <w:caps w:val="0"/>
          <w:sz w:val="19"/>
          <w:szCs w:val="19"/>
          <w:lang w:val="en-US"/>
        </w:rPr>
      </w:pPr>
    </w:p>
    <w:p w14:paraId="3387C135" w14:textId="74C38D26" w:rsidR="005F2631" w:rsidRPr="001D7264" w:rsidRDefault="005F2631" w:rsidP="005F263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Recessed installation on the window profile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(0 mm glass </w:t>
      </w:r>
      <w:r w:rsidR="00BE09B9">
        <w:rPr>
          <w:rFonts w:ascii="Arial" w:hAnsi="Arial" w:cs="Arial"/>
          <w:b w:val="0"/>
          <w:caps w:val="0"/>
          <w:sz w:val="19"/>
          <w:szCs w:val="19"/>
          <w:lang w:val="en-GB"/>
        </w:rPr>
        <w:t>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eduction): </w:t>
      </w:r>
    </w:p>
    <w:p w14:paraId="7A0BCEEA" w14:textId="77777777" w:rsidR="005F2631" w:rsidRPr="001D7264" w:rsidRDefault="005F2631" w:rsidP="005F2631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Suitable for window profile thicknesses of 50 to 202 mm (and thicker on request) </w:t>
      </w:r>
    </w:p>
    <w:p w14:paraId="320DDDD8" w14:textId="77777777" w:rsidR="005F2631" w:rsidRPr="001D7264" w:rsidRDefault="005F2631" w:rsidP="005F2631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Completely recessed installation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both indoors and outdoors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(completely invisible)</w:t>
      </w:r>
    </w:p>
    <w:p w14:paraId="7E0D5E3D" w14:textId="45BE0921" w:rsidR="000778F5" w:rsidRPr="000778F5" w:rsidRDefault="005F2631" w:rsidP="000778F5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designer outer cover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available</w:t>
      </w:r>
    </w:p>
    <w:p w14:paraId="2671054A" w14:textId="77777777" w:rsidR="000778F5" w:rsidRDefault="000778F5" w:rsidP="000778F5">
      <w:pPr>
        <w:pStyle w:val="besteksubtitel"/>
        <w:ind w:left="786"/>
        <w:rPr>
          <w:rFonts w:cs="Arial"/>
          <w:sz w:val="19"/>
          <w:szCs w:val="19"/>
        </w:rPr>
      </w:pPr>
    </w:p>
    <w:p w14:paraId="26D3ACF7" w14:textId="45AFA302" w:rsidR="00275FEF" w:rsidRPr="001D7264" w:rsidRDefault="00275FEF" w:rsidP="000778F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Perfect airtight connection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to the window profile due to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coextruded, flexible sealing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over the entire length of the window ventilation, including the endcaps.  </w:t>
      </w:r>
    </w:p>
    <w:p w14:paraId="02D1BE0F" w14:textId="77777777" w:rsidR="009C42D8" w:rsidRPr="001D7264" w:rsidRDefault="009C42D8" w:rsidP="00262868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4374F2B5" w14:textId="77777777" w:rsidR="000E781C" w:rsidRDefault="008F79B4" w:rsidP="000E781C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Installation:</w:t>
      </w:r>
    </w:p>
    <w:p w14:paraId="788FD881" w14:textId="70D1FC9C" w:rsidR="008F79B4" w:rsidRPr="001D7264" w:rsidRDefault="009A4F7C" w:rsidP="000E781C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Directly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anchor the window ventilation to the window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screws</w:t>
      </w:r>
    </w:p>
    <w:p w14:paraId="4171BA09" w14:textId="673CFE20" w:rsidR="000E781C" w:rsidRPr="001D7264" w:rsidRDefault="009A4F7C" w:rsidP="000E781C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Screw zone provided in the PVC body </w:t>
      </w:r>
    </w:p>
    <w:p w14:paraId="42FAB7C5" w14:textId="77F67929" w:rsidR="000E781C" w:rsidRPr="001D7264" w:rsidRDefault="009A4F7C" w:rsidP="000E781C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screw zone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through the aluminium outer profile makes it possible to anchor the product at any time without damaging the thermal bridge of the window profile</w:t>
      </w:r>
    </w:p>
    <w:p w14:paraId="2768EBDE" w14:textId="2180DA22" w:rsidR="008F79B4" w:rsidRPr="001D7264" w:rsidRDefault="009A4F7C" w:rsidP="000E781C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Quick and easy installation due to the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monobloc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principle</w:t>
      </w:r>
    </w:p>
    <w:p w14:paraId="7F2D5B51" w14:textId="7D5C6172" w:rsidR="00293256" w:rsidRPr="001D7264" w:rsidRDefault="009A4F7C" w:rsidP="00293256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Guaranteed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stability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of window and louvre due to monobloc principle +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reinforcement with screws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in body (every 280 mm)</w:t>
      </w:r>
    </w:p>
    <w:p w14:paraId="0A15310F" w14:textId="2FC16CAC" w:rsidR="009C42D8" w:rsidRPr="001D7264" w:rsidRDefault="009A4F7C" w:rsidP="00293256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Integrated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Euronut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dowel slot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for good anchoring to the wall</w:t>
      </w:r>
    </w:p>
    <w:p w14:paraId="2A72DDC0" w14:textId="77777777" w:rsidR="00275FEF" w:rsidRPr="001D7264" w:rsidRDefault="00275FEF" w:rsidP="00275FE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76E43F09" w14:textId="5A0A3F99" w:rsidR="008D7205" w:rsidRPr="001D7264" w:rsidRDefault="00313CFC" w:rsidP="00275FE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Flexible and aesthetic interior finishing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</w:t>
      </w:r>
    </w:p>
    <w:p w14:paraId="79DA9B8D" w14:textId="67437676" w:rsidR="00275FEF" w:rsidRPr="001D7264" w:rsidRDefault="00275FEF" w:rsidP="00275FE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Airtight wet plastering: easy to do due to removable vertical rib, which allows a standard plaster profile (commercially available) to be used.</w:t>
      </w:r>
    </w:p>
    <w:p w14:paraId="2D53288B" w14:textId="6826C8F3" w:rsidR="008D7205" w:rsidRPr="001D7264" w:rsidRDefault="00F94648" w:rsidP="008864B4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By removing the vertical rib, a recess is created in which an MDF board, plasterboard, or PVC panel can be placed. </w:t>
      </w:r>
    </w:p>
    <w:p w14:paraId="45F435D5" w14:textId="2D48E29B" w:rsidR="008D7205" w:rsidRPr="001D7264" w:rsidRDefault="00F94648" w:rsidP="00275FE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 buffer area prevents plastering of the inner valve</w:t>
      </w:r>
    </w:p>
    <w:p w14:paraId="6269E488" w14:textId="77777777" w:rsidR="00775A81" w:rsidRPr="001D7264" w:rsidRDefault="00775A81" w:rsidP="009C42D8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75C9D9E1" w14:textId="602A1AF7" w:rsidR="008F79B4" w:rsidRPr="001D7264" w:rsidRDefault="008F79B4" w:rsidP="008F79B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Optionally available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Pollux filter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for rooms with high particulate and pollen levels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br/>
      </w:r>
    </w:p>
    <w:p w14:paraId="769B02F7" w14:textId="7D67C3C2" w:rsidR="007814E8" w:rsidRDefault="007814E8" w:rsidP="00812FF3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GB"/>
        </w:rPr>
      </w:pPr>
    </w:p>
    <w:p w14:paraId="10CDD4ED" w14:textId="436E4DDB" w:rsidR="003D6DB8" w:rsidRDefault="003D6DB8" w:rsidP="00812FF3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GB"/>
        </w:rPr>
      </w:pPr>
    </w:p>
    <w:p w14:paraId="79ADA884" w14:textId="77777777" w:rsidR="003D6DB8" w:rsidRPr="001D7264" w:rsidRDefault="003D6DB8" w:rsidP="00812FF3">
      <w:pPr>
        <w:pStyle w:val="besteksubtitel"/>
        <w:rPr>
          <w:rFonts w:ascii="Arial" w:hAnsi="Arial" w:cs="Arial"/>
          <w:b w:val="0"/>
          <w:lang w:val="en-US"/>
        </w:rPr>
      </w:pPr>
    </w:p>
    <w:p w14:paraId="5A05C6DE" w14:textId="77777777" w:rsidR="000F1C6C" w:rsidRPr="001D7264" w:rsidRDefault="000F1C6C" w:rsidP="00812FF3">
      <w:pPr>
        <w:pStyle w:val="besteksubtitel"/>
        <w:rPr>
          <w:rFonts w:ascii="Arial" w:hAnsi="Arial" w:cs="Arial"/>
          <w:lang w:val="en-US"/>
        </w:rPr>
      </w:pPr>
    </w:p>
    <w:p w14:paraId="7E3632A6" w14:textId="77777777" w:rsidR="000F1C6C" w:rsidRPr="001D7264" w:rsidRDefault="000F1C6C" w:rsidP="00812FF3">
      <w:pPr>
        <w:pStyle w:val="besteksubtitel"/>
        <w:rPr>
          <w:rFonts w:ascii="Arial" w:hAnsi="Arial" w:cs="Arial"/>
          <w:lang w:val="en-US"/>
        </w:rPr>
      </w:pPr>
    </w:p>
    <w:p w14:paraId="33CDAE33" w14:textId="2AAB06F2" w:rsidR="00305011" w:rsidRPr="007F3EBC" w:rsidRDefault="00305011" w:rsidP="00812FF3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APPLICATION</w:t>
      </w:r>
    </w:p>
    <w:p w14:paraId="74A0A6BA" w14:textId="77777777" w:rsidR="007814E8" w:rsidRPr="007F3EBC" w:rsidRDefault="007814E8" w:rsidP="00812FF3">
      <w:pPr>
        <w:pStyle w:val="besteksubtitel"/>
        <w:rPr>
          <w:rFonts w:ascii="Arial" w:hAnsi="Arial" w:cs="Arial"/>
        </w:rPr>
      </w:pPr>
    </w:p>
    <w:p w14:paraId="5229235B" w14:textId="25D87E08" w:rsidR="00F0478B" w:rsidRPr="001D7264" w:rsidRDefault="00F0478B" w:rsidP="00F0478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sz w:val="19"/>
          <w:szCs w:val="19"/>
          <w:lang w:val="en-GB"/>
        </w:rPr>
        <w:t>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an be combined with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  <w:lang w:val="en-GB"/>
        </w:rPr>
        <w:t>Invisivent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COMFORT in the same project due to the identical look &amp; feel </w:t>
      </w:r>
    </w:p>
    <w:p w14:paraId="0F3E4895" w14:textId="77777777" w:rsidR="008F79B4" w:rsidRPr="001D7264" w:rsidRDefault="008F79B4" w:rsidP="008F79B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Dimensioned at 2 Pa: can be used in every project as standard</w:t>
      </w:r>
    </w:p>
    <w:p w14:paraId="63732C88" w14:textId="77777777" w:rsidR="00447087" w:rsidRPr="001D7264" w:rsidRDefault="00447087" w:rsidP="005A61B5">
      <w:pPr>
        <w:pStyle w:val="besteksubtitel"/>
        <w:rPr>
          <w:rFonts w:ascii="Arial" w:hAnsi="Arial" w:cs="Arial"/>
          <w:highlight w:val="green"/>
          <w:lang w:val="en-US"/>
        </w:rPr>
      </w:pPr>
    </w:p>
    <w:p w14:paraId="57C8670E" w14:textId="4A595A95" w:rsidR="005A61B5" w:rsidRPr="00447087" w:rsidRDefault="005A61B5" w:rsidP="005A61B5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performance level</w:t>
      </w:r>
    </w:p>
    <w:p w14:paraId="3E266951" w14:textId="77777777" w:rsidR="005A61B5" w:rsidRPr="006D365E" w:rsidRDefault="005A61B5" w:rsidP="005A61B5">
      <w:pPr>
        <w:pStyle w:val="besteksubtitel"/>
        <w:rPr>
          <w:rFonts w:ascii="Arial" w:hAnsi="Arial" w:cs="Arial"/>
        </w:rPr>
      </w:pPr>
    </w:p>
    <w:p w14:paraId="23EE2457" w14:textId="77777777" w:rsidR="005A61B5" w:rsidRPr="00F94648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U value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2.0</w:t>
      </w:r>
      <w:r>
        <w:rPr>
          <w:rFonts w:cs="Arial"/>
          <w:sz w:val="19"/>
          <w:szCs w:val="19"/>
          <w:lang w:val="en-GB"/>
        </w:rPr>
        <w:t xml:space="preserve"> W/(m²K)</w:t>
      </w:r>
    </w:p>
    <w:p w14:paraId="01F4D80E" w14:textId="50019B9A" w:rsidR="006A193A" w:rsidRPr="006D365E" w:rsidRDefault="006D365E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F value: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0.78</w:t>
      </w:r>
    </w:p>
    <w:p w14:paraId="29113846" w14:textId="77777777" w:rsidR="005A61B5" w:rsidRPr="001D7264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Water resistance up to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900</w:t>
      </w:r>
      <w:r>
        <w:rPr>
          <w:rFonts w:cs="Arial"/>
          <w:sz w:val="19"/>
          <w:szCs w:val="19"/>
          <w:lang w:val="en-GB"/>
        </w:rPr>
        <w:t xml:space="preserve"> Pa in closed position</w:t>
      </w:r>
    </w:p>
    <w:p w14:paraId="14A8AF33" w14:textId="67C6D454" w:rsidR="005A61B5" w:rsidRPr="00784E72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Water resistance up to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1</w:t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50</w:t>
      </w:r>
      <w:r>
        <w:rPr>
          <w:rFonts w:cs="Arial"/>
          <w:sz w:val="19"/>
          <w:szCs w:val="19"/>
          <w:lang w:val="en-GB"/>
        </w:rPr>
        <w:t xml:space="preserve"> Pa in open position</w:t>
      </w:r>
    </w:p>
    <w:p w14:paraId="51CC837D" w14:textId="278D26DA" w:rsidR="00784E72" w:rsidRPr="00784E72" w:rsidRDefault="00F44DD8" w:rsidP="00784E72">
      <w:pPr>
        <w:pStyle w:val="bestektekst"/>
        <w:ind w:left="2832" w:firstLine="708"/>
        <w:rPr>
          <w:rFonts w:cs="Arial"/>
          <w:sz w:val="19"/>
          <w:szCs w:val="19"/>
          <w:lang w:val="en-US"/>
        </w:rPr>
      </w:pPr>
      <w:r>
        <w:rPr>
          <w:rFonts w:cs="Arial"/>
          <w:sz w:val="19"/>
          <w:szCs w:val="19"/>
          <w:lang w:val="en-US"/>
        </w:rPr>
        <w:t>2</w:t>
      </w:r>
      <w:r w:rsidR="00784E72">
        <w:rPr>
          <w:rFonts w:cs="Arial"/>
          <w:sz w:val="19"/>
          <w:szCs w:val="19"/>
          <w:lang w:val="en-US"/>
        </w:rPr>
        <w:t>50 Pa in open position (with design exterior cover)</w:t>
      </w:r>
    </w:p>
    <w:p w14:paraId="2655F2DF" w14:textId="310FDAA6" w:rsidR="005A61B5" w:rsidRPr="001D7264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Leakage rate at 50 Pa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&lt; 15% (in closed position)</w:t>
      </w:r>
    </w:p>
    <w:p w14:paraId="4A532975" w14:textId="77777777" w:rsidR="005A61B5" w:rsidRPr="001D7264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Burglar resistance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class 2 (if window is WK2)</w:t>
      </w:r>
    </w:p>
    <w:p w14:paraId="736A3C2D" w14:textId="77777777" w:rsidR="005A61B5" w:rsidRPr="001D7264" w:rsidRDefault="005A61B5" w:rsidP="005A61B5">
      <w:pPr>
        <w:pStyle w:val="bestektekst"/>
        <w:ind w:left="426"/>
        <w:rPr>
          <w:rFonts w:cs="Arial"/>
          <w:sz w:val="8"/>
          <w:szCs w:val="8"/>
          <w:lang w:val="en-US"/>
        </w:rPr>
      </w:pPr>
    </w:p>
    <w:p w14:paraId="4D937FE9" w14:textId="77777777" w:rsidR="005A61B5" w:rsidRPr="001D7264" w:rsidRDefault="005A61B5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 xml:space="preserve">Sound damping 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D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n,e,w</w:t>
      </w:r>
      <w:proofErr w:type="spellEnd"/>
      <w:r>
        <w:rPr>
          <w:rFonts w:cs="Arial"/>
          <w:b/>
          <w:bCs/>
          <w:sz w:val="19"/>
          <w:szCs w:val="19"/>
          <w:vertAlign w:val="subscript"/>
          <w:lang w:val="en-GB"/>
        </w:rPr>
        <w:t xml:space="preserve"> </w:t>
      </w:r>
      <w:r>
        <w:rPr>
          <w:rFonts w:cs="Arial"/>
          <w:b/>
          <w:bCs/>
          <w:sz w:val="19"/>
          <w:szCs w:val="19"/>
          <w:lang w:val="en-GB"/>
        </w:rPr>
        <w:t>(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C;C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tr</w:t>
      </w:r>
      <w:proofErr w:type="spellEnd"/>
      <w:r>
        <w:rPr>
          <w:rFonts w:cs="Arial"/>
          <w:b/>
          <w:bCs/>
          <w:sz w:val="19"/>
          <w:szCs w:val="19"/>
          <w:lang w:val="en-GB"/>
        </w:rPr>
        <w:t>):</w:t>
      </w:r>
    </w:p>
    <w:p w14:paraId="2E9EE756" w14:textId="77777777" w:rsidR="005A61B5" w:rsidRPr="006D365E" w:rsidRDefault="005A61B5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>In open position:</w:t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31(-1;-2</w:t>
      </w:r>
      <w:r>
        <w:rPr>
          <w:rFonts w:cs="Arial"/>
          <w:sz w:val="19"/>
          <w:szCs w:val="19"/>
          <w:lang w:val="en-GB"/>
        </w:rPr>
        <w:t>) dB</w:t>
      </w:r>
    </w:p>
    <w:p w14:paraId="06760575" w14:textId="133EFAD8" w:rsidR="006A193A" w:rsidRPr="005A7D1D" w:rsidRDefault="005A61B5" w:rsidP="00A125C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 xml:space="preserve">In closed position: </w:t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 xml:space="preserve">51 (-1;-3) </w:t>
      </w:r>
      <w:r>
        <w:rPr>
          <w:rFonts w:cs="Arial"/>
          <w:sz w:val="19"/>
          <w:szCs w:val="19"/>
          <w:lang w:val="en-GB"/>
        </w:rPr>
        <w:t>dB</w:t>
      </w:r>
    </w:p>
    <w:p w14:paraId="73317EB9" w14:textId="4D08A48D" w:rsidR="005A61B5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407"/>
      </w:tblGrid>
      <w:tr w:rsidR="00F94648" w:rsidRPr="00246A2C" w14:paraId="0CEB88B1" w14:textId="77777777" w:rsidTr="005A7D1D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42C14E74" w14:textId="1BAE3799" w:rsidR="00F94648" w:rsidRPr="00246A2C" w:rsidRDefault="009C6D62" w:rsidP="00ED21C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P</w:t>
            </w:r>
            <w:r w:rsidR="00F94648">
              <w:rPr>
                <w:rFonts w:cs="Arial"/>
                <w:b/>
                <w:bCs/>
                <w:sz w:val="20"/>
                <w:szCs w:val="20"/>
                <w:lang w:val="en-GB"/>
              </w:rPr>
              <w:t>roperties:</w:t>
            </w:r>
          </w:p>
        </w:tc>
      </w:tr>
      <w:tr w:rsidR="00247CA4" w:rsidRPr="00246A2C" w14:paraId="34B805FA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2E7ABE4" w14:textId="609B8053" w:rsidR="00247CA4" w:rsidRPr="007B5560" w:rsidRDefault="00247CA4" w:rsidP="00247CA4">
            <w:pPr>
              <w:rPr>
                <w:rFonts w:cs="Arial"/>
                <w:sz w:val="18"/>
                <w:szCs w:val="18"/>
              </w:rPr>
            </w:pPr>
            <w:r w:rsidRPr="007B5560">
              <w:rPr>
                <w:rFonts w:eastAsia="Arial" w:cs="Arial"/>
                <w:sz w:val="18"/>
                <w:szCs w:val="18"/>
                <w:lang w:val="en-GB"/>
              </w:rPr>
              <w:t>Airflow Q at 1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035A27DD" w14:textId="608170E3" w:rsidR="00247CA4" w:rsidRPr="007B5560" w:rsidRDefault="00247CA4" w:rsidP="00247CA4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7B5560">
              <w:rPr>
                <w:rFonts w:cs="Arial"/>
                <w:sz w:val="18"/>
                <w:szCs w:val="18"/>
                <w:lang w:val="en-GB"/>
              </w:rPr>
              <w:t>1</w:t>
            </w:r>
            <w:r w:rsidRPr="007B5560">
              <w:rPr>
                <w:sz w:val="18"/>
                <w:szCs w:val="18"/>
              </w:rPr>
              <w:t>0.6 l/s/m</w:t>
            </w:r>
            <w:r w:rsidRPr="007B5560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247CA4" w:rsidRPr="00246A2C" w14:paraId="7DF44773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3DCE9E2" w14:textId="55E29251" w:rsidR="00247CA4" w:rsidRPr="007B5560" w:rsidRDefault="00247CA4" w:rsidP="00247CA4">
            <w:pPr>
              <w:rPr>
                <w:rFonts w:eastAsia="Arial" w:cs="Arial"/>
                <w:sz w:val="18"/>
                <w:szCs w:val="18"/>
              </w:rPr>
            </w:pPr>
            <w:r w:rsidRPr="007B5560">
              <w:rPr>
                <w:rFonts w:eastAsia="Arial" w:cs="Arial"/>
                <w:sz w:val="18"/>
                <w:szCs w:val="18"/>
                <w:lang w:val="en-GB"/>
              </w:rPr>
              <w:t>Airflow Q at 1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6D054350" w14:textId="53CE4210" w:rsidR="00247CA4" w:rsidRPr="007B5560" w:rsidRDefault="00247CA4" w:rsidP="00247CA4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7B5560">
              <w:rPr>
                <w:rFonts w:cs="Arial"/>
                <w:sz w:val="18"/>
                <w:szCs w:val="18"/>
                <w:lang w:val="en-GB"/>
              </w:rPr>
              <w:t>38.1 m³/h/m</w:t>
            </w:r>
          </w:p>
        </w:tc>
      </w:tr>
      <w:tr w:rsidR="00247CA4" w:rsidRPr="00246A2C" w14:paraId="61FF2EE5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12CA269C" w14:textId="133C7B1A" w:rsidR="00247CA4" w:rsidRPr="007B5560" w:rsidRDefault="00247CA4" w:rsidP="00247CA4">
            <w:pPr>
              <w:rPr>
                <w:rFonts w:eastAsia="Arial" w:cs="Arial"/>
                <w:sz w:val="18"/>
                <w:szCs w:val="18"/>
              </w:rPr>
            </w:pPr>
            <w:r w:rsidRPr="007B5560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2263995C" w14:textId="6EFBA46B" w:rsidR="00247CA4" w:rsidRPr="007B5560" w:rsidRDefault="00247CA4" w:rsidP="00247CA4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7B5560">
              <w:rPr>
                <w:sz w:val="18"/>
                <w:szCs w:val="18"/>
              </w:rPr>
              <w:t>17.2 l/s/m</w:t>
            </w:r>
          </w:p>
        </w:tc>
      </w:tr>
      <w:tr w:rsidR="00247CA4" w:rsidRPr="00246A2C" w14:paraId="32185CBB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677219D" w14:textId="0A0745C2" w:rsidR="00247CA4" w:rsidRPr="007B5560" w:rsidRDefault="00247CA4" w:rsidP="00247CA4">
            <w:pPr>
              <w:rPr>
                <w:rFonts w:eastAsia="Arial" w:cs="Arial"/>
                <w:sz w:val="18"/>
                <w:szCs w:val="18"/>
              </w:rPr>
            </w:pPr>
            <w:r w:rsidRPr="007B5560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13515436" w14:textId="6675B279" w:rsidR="00247CA4" w:rsidRPr="007B5560" w:rsidRDefault="00247CA4" w:rsidP="00247CA4">
            <w:pPr>
              <w:jc w:val="center"/>
              <w:rPr>
                <w:rFonts w:cs="Arial"/>
                <w:sz w:val="18"/>
                <w:szCs w:val="18"/>
              </w:rPr>
            </w:pPr>
            <w:r w:rsidRPr="007B5560">
              <w:rPr>
                <w:rFonts w:cs="Arial"/>
                <w:sz w:val="18"/>
                <w:szCs w:val="18"/>
                <w:lang w:val="en-GB"/>
              </w:rPr>
              <w:t>62.0 m³/h/m</w:t>
            </w:r>
          </w:p>
        </w:tc>
      </w:tr>
      <w:tr w:rsidR="00247CA4" w:rsidRPr="00246A2C" w14:paraId="4F609899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959E192" w14:textId="4C4CB8C1" w:rsidR="00247CA4" w:rsidRPr="007B5560" w:rsidRDefault="00247CA4" w:rsidP="00247CA4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B5560">
              <w:rPr>
                <w:rFonts w:eastAsia="Arial" w:cs="Arial"/>
                <w:sz w:val="18"/>
                <w:szCs w:val="18"/>
                <w:lang w:val="en-GB"/>
              </w:rPr>
              <w:t>Airflow Q at 10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782F7320" w14:textId="0F5FC079" w:rsidR="00247CA4" w:rsidRPr="007B5560" w:rsidRDefault="00247CA4" w:rsidP="00247CA4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B5560">
              <w:rPr>
                <w:sz w:val="18"/>
                <w:szCs w:val="18"/>
              </w:rPr>
              <w:t>16.4 l/s/m</w:t>
            </w:r>
          </w:p>
        </w:tc>
      </w:tr>
      <w:tr w:rsidR="00247CA4" w:rsidRPr="00246A2C" w14:paraId="2C71B311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875D95B" w14:textId="7F34FC61" w:rsidR="00247CA4" w:rsidRPr="007B5560" w:rsidRDefault="00247CA4" w:rsidP="00247CA4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B5560">
              <w:rPr>
                <w:rFonts w:eastAsia="Arial" w:cs="Arial"/>
                <w:sz w:val="18"/>
                <w:szCs w:val="18"/>
                <w:lang w:val="en-GB"/>
              </w:rPr>
              <w:t>Airflow Q at 20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6C204130" w14:textId="09350C31" w:rsidR="00247CA4" w:rsidRPr="007B5560" w:rsidRDefault="00247CA4" w:rsidP="00247CA4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B5560">
              <w:rPr>
                <w:sz w:val="18"/>
                <w:szCs w:val="18"/>
              </w:rPr>
              <w:t>19.2 l/s/m</w:t>
            </w:r>
          </w:p>
        </w:tc>
      </w:tr>
      <w:tr w:rsidR="00973B6A" w:rsidRPr="00246A2C" w14:paraId="12758C5C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91B9C45" w14:textId="3BC47102" w:rsidR="00973B6A" w:rsidRPr="007B5560" w:rsidRDefault="00973B6A" w:rsidP="00247CA4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B5560">
              <w:rPr>
                <w:rFonts w:eastAsia="Arial" w:cs="Arial"/>
                <w:sz w:val="18"/>
                <w:szCs w:val="18"/>
                <w:lang w:val="en-GB"/>
              </w:rPr>
              <w:t>Equivalent area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4346E96B" w14:textId="43625A31" w:rsidR="00973B6A" w:rsidRPr="007B5560" w:rsidRDefault="00973B6A" w:rsidP="00247CA4">
            <w:pPr>
              <w:jc w:val="center"/>
              <w:rPr>
                <w:sz w:val="18"/>
                <w:szCs w:val="18"/>
              </w:rPr>
            </w:pPr>
            <w:r w:rsidRPr="007B5560">
              <w:rPr>
                <w:sz w:val="18"/>
                <w:szCs w:val="18"/>
                <w:lang w:val="en-US"/>
              </w:rPr>
              <w:t>13479 mm²/m</w:t>
            </w:r>
          </w:p>
        </w:tc>
      </w:tr>
      <w:tr w:rsidR="005A7D1D" w:rsidRPr="00246A2C" w14:paraId="6A8F93BA" w14:textId="77777777" w:rsidTr="005A7D1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15B6E42E" w14:textId="77777777" w:rsidR="005A7D1D" w:rsidRPr="007B5560" w:rsidRDefault="005A7D1D" w:rsidP="005A7D1D">
            <w:pPr>
              <w:rPr>
                <w:rFonts w:cs="Arial"/>
                <w:sz w:val="18"/>
                <w:szCs w:val="18"/>
              </w:rPr>
            </w:pPr>
            <w:r w:rsidRPr="007B5560">
              <w:rPr>
                <w:rFonts w:eastAsia="Arial" w:cs="Arial"/>
                <w:sz w:val="18"/>
                <w:szCs w:val="18"/>
                <w:lang w:val="en-GB"/>
              </w:rPr>
              <w:t>Self-regulating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06AB0947" w14:textId="0C140CA6" w:rsidR="005A7D1D" w:rsidRPr="007B5560" w:rsidRDefault="00D947C2" w:rsidP="005A7D1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</w:t>
            </w:r>
          </w:p>
        </w:tc>
      </w:tr>
      <w:tr w:rsidR="005A7D1D" w:rsidRPr="00246A2C" w14:paraId="796E818C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123237C" w14:textId="640BB8D9" w:rsidR="005A7D1D" w:rsidRPr="007B5560" w:rsidRDefault="005A7D1D" w:rsidP="005A7D1D">
            <w:pPr>
              <w:rPr>
                <w:rFonts w:cs="Arial"/>
                <w:sz w:val="18"/>
                <w:szCs w:val="18"/>
              </w:rPr>
            </w:pPr>
            <w:r w:rsidRPr="007B5560">
              <w:rPr>
                <w:rFonts w:eastAsia="Arial" w:cs="Arial"/>
                <w:sz w:val="18"/>
                <w:szCs w:val="18"/>
                <w:lang w:val="en-GB"/>
              </w:rPr>
              <w:t>Surface area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16F2BDF8" w14:textId="63A46A50" w:rsidR="005A7D1D" w:rsidRPr="007B5560" w:rsidRDefault="000F1C6C" w:rsidP="005A7D1D">
            <w:pPr>
              <w:jc w:val="center"/>
              <w:rPr>
                <w:rFonts w:cs="Arial"/>
                <w:sz w:val="18"/>
                <w:szCs w:val="18"/>
              </w:rPr>
            </w:pPr>
            <w:r w:rsidRPr="007B5560">
              <w:rPr>
                <w:rFonts w:cs="Arial"/>
                <w:sz w:val="18"/>
                <w:szCs w:val="18"/>
                <w:lang w:val="en-GB"/>
              </w:rPr>
              <w:t>0.065 m²/m</w:t>
            </w:r>
          </w:p>
        </w:tc>
      </w:tr>
    </w:tbl>
    <w:p w14:paraId="7D055163" w14:textId="358F71EB" w:rsidR="00F94648" w:rsidRDefault="00F94648" w:rsidP="007A2E18">
      <w:pPr>
        <w:pStyle w:val="bestekproduct"/>
        <w:ind w:left="-426" w:hanging="283"/>
        <w:rPr>
          <w:rFonts w:cs="Arial"/>
          <w:caps w:val="0"/>
          <w:color w:val="auto"/>
          <w:sz w:val="16"/>
          <w:szCs w:val="12"/>
        </w:rPr>
      </w:pPr>
    </w:p>
    <w:sectPr w:rsidR="00F94648" w:rsidSect="007A2E1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772" w14:textId="77777777" w:rsidR="008027CD" w:rsidRDefault="008027CD" w:rsidP="000F6111">
      <w:r>
        <w:separator/>
      </w:r>
    </w:p>
  </w:endnote>
  <w:endnote w:type="continuationSeparator" w:id="0">
    <w:p w14:paraId="69C88450" w14:textId="77777777" w:rsidR="008027CD" w:rsidRDefault="008027C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821" w14:textId="77777777" w:rsidR="008027CD" w:rsidRDefault="008027CD" w:rsidP="000F6111">
      <w:r>
        <w:separator/>
      </w:r>
    </w:p>
  </w:footnote>
  <w:footnote w:type="continuationSeparator" w:id="0">
    <w:p w14:paraId="4EDD7B15" w14:textId="77777777" w:rsidR="008027CD" w:rsidRDefault="008027C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D99A9B2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1A2DFE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A2C6EE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67E5F"/>
    <w:rsid w:val="000778F5"/>
    <w:rsid w:val="000969D5"/>
    <w:rsid w:val="000E781C"/>
    <w:rsid w:val="000F1C6C"/>
    <w:rsid w:val="000F6111"/>
    <w:rsid w:val="00147469"/>
    <w:rsid w:val="001761BB"/>
    <w:rsid w:val="001B7D9B"/>
    <w:rsid w:val="001D7264"/>
    <w:rsid w:val="001F5DA4"/>
    <w:rsid w:val="002119CA"/>
    <w:rsid w:val="00224577"/>
    <w:rsid w:val="00226FE1"/>
    <w:rsid w:val="002458EC"/>
    <w:rsid w:val="00246A2C"/>
    <w:rsid w:val="00247CA4"/>
    <w:rsid w:val="00262868"/>
    <w:rsid w:val="00275F53"/>
    <w:rsid w:val="00275FEF"/>
    <w:rsid w:val="002809B5"/>
    <w:rsid w:val="00293256"/>
    <w:rsid w:val="002C38AA"/>
    <w:rsid w:val="002C6CDC"/>
    <w:rsid w:val="002E3C89"/>
    <w:rsid w:val="00305011"/>
    <w:rsid w:val="0031163F"/>
    <w:rsid w:val="00313CFC"/>
    <w:rsid w:val="00380D64"/>
    <w:rsid w:val="003968C8"/>
    <w:rsid w:val="003A779E"/>
    <w:rsid w:val="003B2C55"/>
    <w:rsid w:val="003D5D8C"/>
    <w:rsid w:val="003D6DB8"/>
    <w:rsid w:val="003E5783"/>
    <w:rsid w:val="00407742"/>
    <w:rsid w:val="00447087"/>
    <w:rsid w:val="00447D25"/>
    <w:rsid w:val="004707CF"/>
    <w:rsid w:val="00482310"/>
    <w:rsid w:val="004C4BE6"/>
    <w:rsid w:val="004C7F17"/>
    <w:rsid w:val="00505C41"/>
    <w:rsid w:val="005277C5"/>
    <w:rsid w:val="005A61B5"/>
    <w:rsid w:val="005A7D1D"/>
    <w:rsid w:val="005B1EBB"/>
    <w:rsid w:val="005B37CA"/>
    <w:rsid w:val="005F2631"/>
    <w:rsid w:val="00661559"/>
    <w:rsid w:val="00687153"/>
    <w:rsid w:val="006A193A"/>
    <w:rsid w:val="006D1597"/>
    <w:rsid w:val="006D365E"/>
    <w:rsid w:val="006F5423"/>
    <w:rsid w:val="00730B54"/>
    <w:rsid w:val="00734215"/>
    <w:rsid w:val="007362D9"/>
    <w:rsid w:val="00750C09"/>
    <w:rsid w:val="00752A7A"/>
    <w:rsid w:val="00764D0E"/>
    <w:rsid w:val="00775A81"/>
    <w:rsid w:val="007814E8"/>
    <w:rsid w:val="00784E72"/>
    <w:rsid w:val="0079187E"/>
    <w:rsid w:val="00797741"/>
    <w:rsid w:val="007A2E18"/>
    <w:rsid w:val="007B5560"/>
    <w:rsid w:val="007E5EF9"/>
    <w:rsid w:val="007F3EBC"/>
    <w:rsid w:val="007F4713"/>
    <w:rsid w:val="008027CD"/>
    <w:rsid w:val="00812FF3"/>
    <w:rsid w:val="00815EBB"/>
    <w:rsid w:val="0088360F"/>
    <w:rsid w:val="00886885"/>
    <w:rsid w:val="00887C82"/>
    <w:rsid w:val="00887CFB"/>
    <w:rsid w:val="00896EE6"/>
    <w:rsid w:val="008A3E2A"/>
    <w:rsid w:val="008A644B"/>
    <w:rsid w:val="008D7205"/>
    <w:rsid w:val="008F79B4"/>
    <w:rsid w:val="009308D1"/>
    <w:rsid w:val="00933029"/>
    <w:rsid w:val="00947CC2"/>
    <w:rsid w:val="00955B47"/>
    <w:rsid w:val="00973B6A"/>
    <w:rsid w:val="009A4F7C"/>
    <w:rsid w:val="009C42D8"/>
    <w:rsid w:val="009C6D62"/>
    <w:rsid w:val="009C7907"/>
    <w:rsid w:val="00A1344A"/>
    <w:rsid w:val="00A22D0D"/>
    <w:rsid w:val="00A251F6"/>
    <w:rsid w:val="00A3389B"/>
    <w:rsid w:val="00A36D2A"/>
    <w:rsid w:val="00A86DFD"/>
    <w:rsid w:val="00AD223E"/>
    <w:rsid w:val="00AF38C8"/>
    <w:rsid w:val="00B14A53"/>
    <w:rsid w:val="00B6331F"/>
    <w:rsid w:val="00B67C32"/>
    <w:rsid w:val="00B944CE"/>
    <w:rsid w:val="00BA59F6"/>
    <w:rsid w:val="00BB57C7"/>
    <w:rsid w:val="00BD5E3C"/>
    <w:rsid w:val="00BE09B9"/>
    <w:rsid w:val="00BE2CC0"/>
    <w:rsid w:val="00BE4214"/>
    <w:rsid w:val="00C475A5"/>
    <w:rsid w:val="00C83636"/>
    <w:rsid w:val="00CB4E94"/>
    <w:rsid w:val="00CE1E07"/>
    <w:rsid w:val="00D01E6A"/>
    <w:rsid w:val="00D21CF3"/>
    <w:rsid w:val="00D22E19"/>
    <w:rsid w:val="00D308FA"/>
    <w:rsid w:val="00D928EC"/>
    <w:rsid w:val="00D947C2"/>
    <w:rsid w:val="00DB39C0"/>
    <w:rsid w:val="00DD649C"/>
    <w:rsid w:val="00DF3F66"/>
    <w:rsid w:val="00E01BED"/>
    <w:rsid w:val="00E214C5"/>
    <w:rsid w:val="00E4408A"/>
    <w:rsid w:val="00E6400A"/>
    <w:rsid w:val="00E67A60"/>
    <w:rsid w:val="00E8100F"/>
    <w:rsid w:val="00E92C11"/>
    <w:rsid w:val="00EA3079"/>
    <w:rsid w:val="00EC2623"/>
    <w:rsid w:val="00EE3F8A"/>
    <w:rsid w:val="00EF04D0"/>
    <w:rsid w:val="00F0478B"/>
    <w:rsid w:val="00F3622F"/>
    <w:rsid w:val="00F44643"/>
    <w:rsid w:val="00F44DD8"/>
    <w:rsid w:val="00F516D0"/>
    <w:rsid w:val="00F576B4"/>
    <w:rsid w:val="00F657B2"/>
    <w:rsid w:val="00F9346D"/>
    <w:rsid w:val="00F94648"/>
    <w:rsid w:val="00F94BEF"/>
    <w:rsid w:val="00FA5B2A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9B478DFD-81A5-4273-A228-72CFE83BCCE4}"/>
</file>

<file path=customXml/itemProps2.xml><?xml version="1.0" encoding="utf-8"?>
<ds:datastoreItem xmlns:ds="http://schemas.openxmlformats.org/officeDocument/2006/customXml" ds:itemID="{4B48FFC8-ED1F-49B0-86B0-F85691FAC7DA}"/>
</file>

<file path=customXml/itemProps3.xml><?xml version="1.0" encoding="utf-8"?>
<ds:datastoreItem xmlns:ds="http://schemas.openxmlformats.org/officeDocument/2006/customXml" ds:itemID="{4A1D61E4-7CC1-45F1-B1C9-FBDC9DB71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32</cp:revision>
  <cp:lastPrinted>2017-12-20T13:04:00Z</cp:lastPrinted>
  <dcterms:created xsi:type="dcterms:W3CDTF">2017-12-14T12:32:00Z</dcterms:created>
  <dcterms:modified xsi:type="dcterms:W3CDTF">2022-06-03T09:00:00Z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