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440: Verluchtingsdakkap</w:t>
      </w:r>
    </w:p>
    <w:p w:rsidR="009C2C67" w:rsidRPr="009C2C67" w:rsidRDefault="009C2C67" w:rsidP="009C2C67">
      <w:pPr>
        <w:pStyle w:val="NoSpacing"/>
        <w:rPr>
          <w:lang w:val="nl-BE"/>
        </w:rPr>
      </w:pPr>
    </w:p>
    <w:p w:rsidR="009C2C67" w:rsidRPr="009C2C67" w:rsidRDefault="009C2C67" w:rsidP="009C2C67">
      <w:pPr>
        <w:pStyle w:val="NoSpacing"/>
        <w:rPr>
          <w:lang w:val="nl-BE"/>
        </w:rPr>
      </w:pPr>
      <w:bookmarkStart w:id="0" w:name="_GoBack"/>
      <w:bookmarkEnd w:id="0"/>
      <w:r w:rsidRPr="009C2C67">
        <w:rPr>
          <w:lang w:val="nl-BE"/>
        </w:rPr>
        <w:t>Materiaal :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- Aluminium Al Mg Si 0,5</w:t>
      </w:r>
    </w:p>
    <w:p w:rsidR="009C2C67" w:rsidRPr="009C2C67" w:rsidRDefault="009C2C67" w:rsidP="009C2C67">
      <w:pPr>
        <w:pStyle w:val="NoSpacing"/>
        <w:rPr>
          <w:lang w:val="nl-BE"/>
        </w:rPr>
      </w:pP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Oppervlaktebehandeling: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- Natuurkleurig geanodiseerd: 20 à 22 micron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 xml:space="preserve">- </w:t>
      </w:r>
      <w:proofErr w:type="spellStart"/>
      <w:r w:rsidRPr="009C2C67">
        <w:rPr>
          <w:lang w:val="nl-BE"/>
        </w:rPr>
        <w:t>Gepoederlakt</w:t>
      </w:r>
      <w:proofErr w:type="spellEnd"/>
      <w:r w:rsidRPr="009C2C67">
        <w:rPr>
          <w:lang w:val="nl-BE"/>
        </w:rPr>
        <w:t xml:space="preserve"> in RAL-kleuren. Vooraf </w:t>
      </w:r>
      <w:proofErr w:type="spellStart"/>
      <w:r w:rsidRPr="009C2C67">
        <w:rPr>
          <w:lang w:val="nl-BE"/>
        </w:rPr>
        <w:t>gebrugaliseerd</w:t>
      </w:r>
      <w:proofErr w:type="spellEnd"/>
      <w:r w:rsidRPr="009C2C67">
        <w:rPr>
          <w:lang w:val="nl-BE"/>
        </w:rPr>
        <w:t>. 60 à 70 micron poederlak gegarandeerd.</w:t>
      </w:r>
    </w:p>
    <w:p w:rsidR="009C2C67" w:rsidRPr="009C2C67" w:rsidRDefault="009C2C67" w:rsidP="009C2C67">
      <w:pPr>
        <w:pStyle w:val="NoSpacing"/>
        <w:rPr>
          <w:lang w:val="nl-BE"/>
        </w:rPr>
      </w:pP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Uitvoering :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- Lamellenwand, geleverd met losse onderdelen.</w:t>
      </w:r>
    </w:p>
    <w:p w:rsidR="009C2C67" w:rsidRPr="009C2C67" w:rsidRDefault="009C2C67" w:rsidP="009C2C67">
      <w:pPr>
        <w:pStyle w:val="NoSpacing"/>
        <w:rPr>
          <w:lang w:val="nl-BE"/>
        </w:rPr>
      </w:pP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Systeem 411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- Visuele doorlaat 59%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- Z-vormige lamellen met een hoogte van 37,5 mm.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 xml:space="preserve">- De lamellen zijn </w:t>
      </w:r>
      <w:proofErr w:type="spellStart"/>
      <w:r w:rsidRPr="009C2C67">
        <w:rPr>
          <w:lang w:val="nl-BE"/>
        </w:rPr>
        <w:t>vastgeclipst</w:t>
      </w:r>
      <w:proofErr w:type="spellEnd"/>
      <w:r w:rsidRPr="009C2C67">
        <w:rPr>
          <w:lang w:val="nl-BE"/>
        </w:rPr>
        <w:t xml:space="preserve"> in aluminium lamellenhouders (30 lamellen is ongeveer 1 meter, kader niet meegerekend).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- De onderlinge afstand tussen de lamellen bedraagt 20 mm; de inbouwdiepte is 20,5 mm.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- De lamellen worden op de aluminium draagprofielen gemonteerd.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 xml:space="preserve">- Deze draagprofielen zijn </w:t>
      </w:r>
      <w:proofErr w:type="spellStart"/>
      <w:r w:rsidRPr="009C2C67">
        <w:rPr>
          <w:lang w:val="nl-BE"/>
        </w:rPr>
        <w:t>gerivetteerd</w:t>
      </w:r>
      <w:proofErr w:type="spellEnd"/>
      <w:r w:rsidRPr="009C2C67">
        <w:rPr>
          <w:lang w:val="nl-BE"/>
        </w:rPr>
        <w:t xml:space="preserve"> op profielen met een afmeting van 46 x 80 mm of 40 x 40mm.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- Vastzettingshoeken</w:t>
      </w:r>
    </w:p>
    <w:p w:rsidR="009C2C67" w:rsidRPr="009C2C67" w:rsidRDefault="009C2C67" w:rsidP="009C2C67">
      <w:pPr>
        <w:pStyle w:val="NoSpacing"/>
        <w:rPr>
          <w:lang w:val="nl-BE"/>
        </w:rPr>
      </w:pP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Systeem 421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- Visuele doorlaat 70%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- Z-vormige lamellen met een hoogte van 56 mm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 xml:space="preserve">- De lamellen zijn </w:t>
      </w:r>
      <w:proofErr w:type="spellStart"/>
      <w:r w:rsidRPr="009C2C67">
        <w:rPr>
          <w:lang w:val="nl-BE"/>
        </w:rPr>
        <w:t>vastgeclipst</w:t>
      </w:r>
      <w:proofErr w:type="spellEnd"/>
      <w:r w:rsidRPr="009C2C67">
        <w:rPr>
          <w:lang w:val="nl-BE"/>
        </w:rPr>
        <w:t xml:space="preserve"> in aluminium lamellenhouders (20 lamellen is ongeveer 1 meter, kader niet meegerekend)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- De onderlinge afstand tussen de lamellen bedraagt 35 mm; de inbouwdiepte is 41 mm.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- De lamellen worden op de aluminium draagprofielen gemonteerd.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 xml:space="preserve">- Deze draagprofielen zijn </w:t>
      </w:r>
      <w:proofErr w:type="spellStart"/>
      <w:r w:rsidRPr="009C2C67">
        <w:rPr>
          <w:lang w:val="nl-BE"/>
        </w:rPr>
        <w:t>gerivetteerd</w:t>
      </w:r>
      <w:proofErr w:type="spellEnd"/>
      <w:r w:rsidRPr="009C2C67">
        <w:rPr>
          <w:lang w:val="nl-BE"/>
        </w:rPr>
        <w:t xml:space="preserve"> op profielen met een afmeting van 46 x 80 mm of 40 x 40mm.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- Vastzettingshoeken</w:t>
      </w:r>
    </w:p>
    <w:p w:rsidR="009C2C67" w:rsidRPr="009C2C67" w:rsidRDefault="009C2C67" w:rsidP="009C2C67">
      <w:pPr>
        <w:pStyle w:val="NoSpacing"/>
        <w:rPr>
          <w:lang w:val="nl-BE"/>
        </w:rPr>
      </w:pP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Een greep uit mogelijkheden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- De lamellen kunnen in verstek verzaagd worden zodanig dat geen draag- of steunprofielen zichtbaar zijn.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- De dakkap kan rondom voorzien worden van een dorpel met een uitsteek van 90 tot 110mm.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 xml:space="preserve">- Binnenin kan de dakkap voorzien worden van een compartimentering om toevoer en afvoer van lucht </w:t>
      </w:r>
      <w:proofErr w:type="spellStart"/>
      <w:r w:rsidRPr="009C2C67">
        <w:rPr>
          <w:lang w:val="nl-BE"/>
        </w:rPr>
        <w:t>éénduidig</w:t>
      </w:r>
      <w:proofErr w:type="spellEnd"/>
      <w:r w:rsidRPr="009C2C67">
        <w:rPr>
          <w:lang w:val="nl-BE"/>
        </w:rPr>
        <w:t xml:space="preserve"> van elkaar te scheiden.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- De dakkap kan als één geheel geleverd worden of in losse onderdelen als lamellenwandsysteem.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- Een gedetailleerde uitvoeringstekening kan aangeleverd worden ter definitieve goedkeuring.</w:t>
      </w:r>
    </w:p>
    <w:p w:rsidR="009C2C67" w:rsidRPr="009C2C67" w:rsidRDefault="009C2C67" w:rsidP="009C2C67">
      <w:pPr>
        <w:pStyle w:val="NoSpacing"/>
        <w:rPr>
          <w:lang w:val="nl-BE"/>
        </w:rPr>
      </w:pP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Dakplaat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- Vervaardigd uit aluminiumplaat</w:t>
      </w:r>
    </w:p>
    <w:p w:rsidR="009C2C67" w:rsidRPr="009C2C67" w:rsidRDefault="009C2C67" w:rsidP="009C2C67">
      <w:pPr>
        <w:pStyle w:val="NoSpacing"/>
        <w:rPr>
          <w:lang w:val="nl-BE"/>
        </w:rPr>
      </w:pP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 xml:space="preserve">Optie: 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- geluiddemping</w:t>
      </w:r>
    </w:p>
    <w:p w:rsidR="009C2C67" w:rsidRPr="009C2C67" w:rsidRDefault="009C2C67" w:rsidP="009C2C67">
      <w:pPr>
        <w:pStyle w:val="NoSpacing"/>
        <w:rPr>
          <w:lang w:val="nl-BE"/>
        </w:rPr>
      </w:pPr>
      <w:r w:rsidRPr="009C2C67">
        <w:rPr>
          <w:lang w:val="nl-BE"/>
        </w:rPr>
        <w:t>- Max. afmetingen in één deel: 900 X 1900 X 1000 mm h</w:t>
      </w:r>
    </w:p>
    <w:p w:rsidR="00965CCF" w:rsidRPr="009C2C67" w:rsidRDefault="009C2C67" w:rsidP="009C2C67">
      <w:pPr>
        <w:pStyle w:val="NoSpacing"/>
      </w:pPr>
      <w:r w:rsidRPr="009C2C67">
        <w:rPr>
          <w:lang w:val="fr-FR"/>
        </w:rPr>
        <w:t xml:space="preserve">- </w:t>
      </w:r>
      <w:proofErr w:type="spellStart"/>
      <w:r w:rsidRPr="009C2C67">
        <w:rPr>
          <w:lang w:val="fr-FR"/>
        </w:rPr>
        <w:t>Andere</w:t>
      </w:r>
      <w:proofErr w:type="spellEnd"/>
      <w:r w:rsidRPr="009C2C67">
        <w:rPr>
          <w:lang w:val="fr-FR"/>
        </w:rPr>
        <w:t xml:space="preserve"> </w:t>
      </w:r>
      <w:proofErr w:type="spellStart"/>
      <w:r w:rsidRPr="009C2C67">
        <w:rPr>
          <w:lang w:val="fr-FR"/>
        </w:rPr>
        <w:t>afmetingen</w:t>
      </w:r>
      <w:proofErr w:type="spellEnd"/>
      <w:r w:rsidRPr="009C2C67">
        <w:rPr>
          <w:lang w:val="fr-FR"/>
        </w:rPr>
        <w:t xml:space="preserve"> </w:t>
      </w:r>
      <w:proofErr w:type="spellStart"/>
      <w:r w:rsidRPr="009C2C67">
        <w:rPr>
          <w:lang w:val="fr-FR"/>
        </w:rPr>
        <w:t>kunnen</w:t>
      </w:r>
      <w:proofErr w:type="spellEnd"/>
      <w:r w:rsidRPr="009C2C67">
        <w:rPr>
          <w:lang w:val="fr-FR"/>
        </w:rPr>
        <w:t xml:space="preserve"> op </w:t>
      </w:r>
      <w:proofErr w:type="spellStart"/>
      <w:r w:rsidRPr="009C2C67">
        <w:rPr>
          <w:lang w:val="fr-FR"/>
        </w:rPr>
        <w:t>aanvraag</w:t>
      </w:r>
      <w:proofErr w:type="spellEnd"/>
    </w:p>
    <w:sectPr w:rsidR="00965CCF" w:rsidRPr="009C2C6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1A35"/>
    <w:multiLevelType w:val="multilevel"/>
    <w:tmpl w:val="0D98E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97"/>
    <w:rsid w:val="00006A15"/>
    <w:rsid w:val="000A3570"/>
    <w:rsid w:val="0015799F"/>
    <w:rsid w:val="00257C53"/>
    <w:rsid w:val="00470048"/>
    <w:rsid w:val="00832EAA"/>
    <w:rsid w:val="00916B97"/>
    <w:rsid w:val="00965CCF"/>
    <w:rsid w:val="009C2C67"/>
    <w:rsid w:val="009F3143"/>
    <w:rsid w:val="009F670D"/>
    <w:rsid w:val="00A43CE7"/>
    <w:rsid w:val="00A818B2"/>
    <w:rsid w:val="00AA1BF0"/>
    <w:rsid w:val="00BA2799"/>
    <w:rsid w:val="00BA710D"/>
    <w:rsid w:val="00D13B80"/>
    <w:rsid w:val="00F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254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556971088">
              <w:marLeft w:val="0"/>
              <w:marRight w:val="0"/>
              <w:marTop w:val="0"/>
              <w:marBottom w:val="24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510872203">
                  <w:marLeft w:val="0"/>
                  <w:marRight w:val="0"/>
                  <w:marTop w:val="0"/>
                  <w:marBottom w:val="240"/>
                  <w:divBdr>
                    <w:top w:val="single" w:sz="2" w:space="0" w:color="FF00FF"/>
                    <w:left w:val="single" w:sz="2" w:space="0" w:color="FF00FF"/>
                    <w:bottom w:val="single" w:sz="2" w:space="0" w:color="FF00FF"/>
                    <w:right w:val="single" w:sz="2" w:space="0" w:color="FF00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2</cp:revision>
  <dcterms:created xsi:type="dcterms:W3CDTF">2013-06-05T07:33:00Z</dcterms:created>
  <dcterms:modified xsi:type="dcterms:W3CDTF">2013-06-05T07:33:00Z</dcterms:modified>
</cp:coreProperties>
</file>