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7ED97392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 w:rsidR="00501D31">
        <w:rPr>
          <w:rFonts w:cs="Arial"/>
          <w:b/>
          <w:color w:val="auto"/>
        </w:rPr>
        <w:t>Medium</w:t>
      </w:r>
    </w:p>
    <w:p w:rsidRPr="00F778CB" w:rsidR="004250BD" w:rsidP="004250BD" w:rsidRDefault="004250BD" w14:paraId="77339A01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6C27AD" w:rsidR="000F6111" w:rsidP="004250BD" w:rsidRDefault="004250BD" w14:paraId="11A7FCD8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6C27AD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6C27AD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6C27AD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6C27AD" w:rsidR="000F6111" w:rsidP="004250BD" w:rsidRDefault="000F6111" w14:paraId="749BB445" w14:textId="77777777">
      <w:pPr>
        <w:pStyle w:val="bestekproductserie"/>
        <w:rPr>
          <w:rFonts w:ascii="Arial" w:hAnsi="Arial" w:cs="Arial"/>
          <w:color w:val="auto"/>
          <w:sz w:val="12"/>
          <w:szCs w:val="12"/>
          <w:lang w:val="en-US"/>
        </w:rPr>
      </w:pPr>
    </w:p>
    <w:p w:rsidRPr="006C27AD" w:rsidR="00D05862" w:rsidP="008D11D6" w:rsidRDefault="00D05862" w14:paraId="145FB80D" w14:textId="77777777">
      <w:pPr>
        <w:pStyle w:val="besteksubtitel"/>
        <w:rPr>
          <w:rFonts w:ascii="Arial" w:hAnsi="Arial" w:cs="Arial"/>
          <w:sz w:val="19"/>
          <w:szCs w:val="19"/>
          <w:lang w:val="en-US"/>
        </w:rPr>
      </w:pPr>
    </w:p>
    <w:p w:rsidRPr="00790BDC" w:rsidR="008D11D6" w:rsidP="008D11D6" w:rsidRDefault="008D11D6" w14:paraId="37247D4D" w14:textId="77777777">
      <w:pPr>
        <w:pStyle w:val="besteksubtitel"/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</w:pPr>
      <w:r w:rsidRPr="00790BDC">
        <w:rPr>
          <w:rFonts w:ascii="Arial" w:hAnsi="Arial" w:cs="Arial"/>
          <w:sz w:val="19"/>
          <w:szCs w:val="19"/>
          <w:lang w:val="fr-FR"/>
        </w:rPr>
        <w:t xml:space="preserve">description </w:t>
      </w:r>
      <w:r w:rsidRPr="00790BDC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(le texte marqué en rouge peut être supprimé en fonction de votre choix) </w:t>
      </w:r>
    </w:p>
    <w:p w:rsidR="004250BD" w:rsidP="004250BD" w:rsidRDefault="004250BD" w14:paraId="0DE7BDC1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D05862" w:rsidP="004250BD" w:rsidRDefault="00D05862" w14:paraId="0E67533B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lang w:val="fr-FR"/>
        </w:rPr>
      </w:pPr>
    </w:p>
    <w:p w:rsidRPr="008D11D6" w:rsidR="008D11D6" w:rsidP="008D11D6" w:rsidRDefault="008D11D6" w14:paraId="2CF0C82A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Type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Aérateur </w:t>
      </w:r>
      <w:proofErr w:type="spellStart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auto-réglable</w:t>
      </w:r>
      <w:proofErr w:type="spellEnd"/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et acoustique à rupture de pont thermique pour montage sur vitrage ou sur traverse</w:t>
      </w:r>
    </w:p>
    <w:p w:rsidRPr="008D11D6" w:rsidR="0046572F" w:rsidP="000F6111" w:rsidRDefault="008D11D6" w14:paraId="2C3BC2E8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Affaiblissement acoustique supérieure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jusque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8D11D6" w:rsidR="00915AE7">
        <w:rPr>
          <w:rFonts w:ascii="Arial" w:hAnsi="Arial" w:cs="Arial"/>
          <w:b w:val="0"/>
          <w:caps w:val="0"/>
          <w:sz w:val="19"/>
          <w:szCs w:val="19"/>
          <w:lang w:val="fr-FR"/>
        </w:rPr>
        <w:t>4</w:t>
      </w:r>
      <w:r w:rsidR="00501D31">
        <w:rPr>
          <w:rFonts w:ascii="Arial" w:hAnsi="Arial" w:cs="Arial"/>
          <w:b w:val="0"/>
          <w:caps w:val="0"/>
          <w:sz w:val="19"/>
          <w:szCs w:val="19"/>
          <w:lang w:val="fr-FR"/>
        </w:rPr>
        <w:t>8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dB</w:t>
      </w:r>
    </w:p>
    <w:p w:rsidRPr="008D11D6" w:rsidR="0046572F" w:rsidP="000F6111" w:rsidRDefault="008D11D6" w14:paraId="0BB11B59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Modèle flexible</w:t>
      </w:r>
      <w:r w:rsidRPr="008D11D6" w:rsidR="0046572F">
        <w:rPr>
          <w:rFonts w:ascii="Arial" w:hAnsi="Arial" w:cs="Arial"/>
          <w:caps w:val="0"/>
          <w:sz w:val="19"/>
          <w:szCs w:val="19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disponible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4 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passages d’air différents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chacun avec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un débit différent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)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et avec position flexible de la rupture de pont thermique</w:t>
      </w:r>
      <w:r w:rsidRPr="008D11D6" w:rsidR="0046572F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2472C960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B06555">
        <w:rPr>
          <w:rFonts w:ascii="Arial" w:hAnsi="Arial" w:cs="Arial"/>
          <w:caps w:val="0"/>
          <w:lang w:val="fr-FR"/>
        </w:rPr>
        <w:t>Clapet autoréglable (P</w:t>
      </w:r>
      <w:r>
        <w:rPr>
          <w:rFonts w:ascii="Arial" w:hAnsi="Arial" w:cs="Arial"/>
          <w:caps w:val="0"/>
          <w:lang w:val="fr-FR"/>
        </w:rPr>
        <w:t>3</w:t>
      </w:r>
      <w:r w:rsidRPr="00B06555">
        <w:rPr>
          <w:rFonts w:ascii="Arial" w:hAnsi="Arial" w:cs="Arial"/>
          <w:caps w:val="0"/>
          <w:lang w:val="fr-FR"/>
        </w:rPr>
        <w:t>)</w:t>
      </w:r>
      <w:r>
        <w:rPr>
          <w:rFonts w:ascii="Arial" w:hAnsi="Arial" w:cs="Arial"/>
          <w:caps w:val="0"/>
          <w:lang w:val="fr-FR"/>
        </w:rPr>
        <w:t xml:space="preserve">: </w:t>
      </w:r>
      <w:r>
        <w:rPr>
          <w:rFonts w:ascii="Arial" w:hAnsi="Arial" w:cs="Arial"/>
          <w:b w:val="0"/>
          <w:caps w:val="0"/>
          <w:lang w:val="fr-FR"/>
        </w:rPr>
        <w:t xml:space="preserve">réagit automatiquement aux différences de pression/à la charge du vent et ne peut pas être manipulé par l’utilisateur </w:t>
      </w:r>
    </w:p>
    <w:p w:rsidRPr="008D11D6" w:rsidR="008D11D6" w:rsidP="008D11D6" w:rsidRDefault="008D11D6" w14:paraId="62A42983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>Pare-insectes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perforé (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3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×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22</w:t>
      </w:r>
      <w:r w:rsidRPr="008D11D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mm)</w:t>
      </w:r>
    </w:p>
    <w:p w:rsidRPr="00611DAE" w:rsidR="00251506" w:rsidP="00D82B5F" w:rsidRDefault="00251506" w14:paraId="0A2825B0" w14:textId="77777777">
      <w:pPr>
        <w:pStyle w:val="NoSpacing"/>
        <w:numPr>
          <w:ilvl w:val="0"/>
          <w:numId w:val="4"/>
        </w:numPr>
        <w:ind w:left="426" w:hanging="426"/>
        <w:rPr>
          <w:rFonts w:ascii="Arial" w:hAnsi="Arial" w:cs="Arial"/>
          <w:color w:val="FF0000"/>
          <w:sz w:val="20"/>
          <w:szCs w:val="20"/>
        </w:rPr>
      </w:pPr>
      <w:r w:rsidRPr="00611DAE">
        <w:rPr>
          <w:rFonts w:ascii="Arial" w:hAnsi="Arial" w:cs="Arial"/>
          <w:b/>
          <w:bCs/>
          <w:sz w:val="20"/>
          <w:szCs w:val="20"/>
        </w:rPr>
        <w:t>Installation</w:t>
      </w:r>
      <w:r w:rsidRPr="00611DAE">
        <w:rPr>
          <w:rFonts w:ascii="Arial" w:hAnsi="Arial" w:cs="Arial"/>
          <w:sz w:val="20"/>
          <w:szCs w:val="20"/>
        </w:rPr>
        <w:t xml:space="preserve"> : Le </w:t>
      </w:r>
      <w:proofErr w:type="spellStart"/>
      <w:r w:rsidRPr="00611DAE">
        <w:rPr>
          <w:rFonts w:ascii="Arial" w:hAnsi="Arial" w:cs="Arial"/>
          <w:sz w:val="20"/>
          <w:szCs w:val="20"/>
        </w:rPr>
        <w:t>Sonovent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convient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vitrage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, sur traverse, placement compact entre traverses, sur </w:t>
      </w:r>
      <w:proofErr w:type="spellStart"/>
      <w:r w:rsidRPr="00611DAE">
        <w:rPr>
          <w:rFonts w:ascii="Arial" w:hAnsi="Arial" w:cs="Arial"/>
          <w:color w:val="FF0000"/>
          <w:sz w:val="20"/>
          <w:szCs w:val="20"/>
        </w:rPr>
        <w:t>toiture</w:t>
      </w:r>
      <w:proofErr w:type="spellEnd"/>
      <w:r w:rsidRPr="00611DAE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r w:rsidRPr="00611DAE">
        <w:rPr>
          <w:rFonts w:ascii="Arial" w:hAnsi="Arial" w:cs="Arial"/>
          <w:color w:val="FF0000"/>
          <w:sz w:val="20"/>
          <w:szCs w:val="20"/>
        </w:rPr>
        <w:t>caisson nu.</w:t>
      </w:r>
    </w:p>
    <w:p w:rsidRPr="00611DAE" w:rsidR="00251506" w:rsidP="00251506" w:rsidRDefault="00251506" w14:paraId="413A835D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</w:t>
      </w:r>
    </w:p>
    <w:p w:rsidRPr="00611DAE" w:rsidR="00251506" w:rsidP="298015E6" w:rsidRDefault="00251506" w14:paraId="7CCE69FD" w14:textId="2A8E0F12">
      <w:pPr>
        <w:pStyle w:val="NoSpacing"/>
        <w:ind w:firstLine="708"/>
        <w:rPr>
          <w:rFonts w:ascii="Arial" w:hAnsi="Arial" w:cs="Arial"/>
          <w:sz w:val="20"/>
          <w:szCs w:val="20"/>
          <w:lang w:val="fr-FR"/>
        </w:rPr>
      </w:pPr>
      <w:r w:rsidRPr="298015E6" w:rsidR="5926A803">
        <w:rPr>
          <w:rFonts w:ascii="Arial" w:hAnsi="Arial" w:cs="Arial"/>
          <w:sz w:val="20"/>
          <w:szCs w:val="20"/>
          <w:lang w:val="fr-FR"/>
        </w:rPr>
        <w:t xml:space="preserve">Pour </w:t>
      </w:r>
      <w:r w:rsidRPr="298015E6" w:rsidR="5926A803">
        <w:rPr>
          <w:rFonts w:ascii="Arial" w:hAnsi="Arial" w:cs="Arial"/>
          <w:sz w:val="20"/>
          <w:szCs w:val="20"/>
          <w:lang w:val="fr-FR"/>
        </w:rPr>
        <w:t>une</w:t>
      </w:r>
      <w:r w:rsidRPr="298015E6" w:rsidR="5926A803">
        <w:rPr>
          <w:rFonts w:ascii="Arial" w:hAnsi="Arial" w:cs="Arial"/>
          <w:sz w:val="20"/>
          <w:szCs w:val="20"/>
          <w:lang w:val="fr-FR"/>
        </w:rPr>
        <w:t xml:space="preserve"> installation sur </w:t>
      </w:r>
      <w:r w:rsidRPr="298015E6" w:rsidR="5926A803">
        <w:rPr>
          <w:rFonts w:ascii="Arial" w:hAnsi="Arial" w:cs="Arial"/>
          <w:sz w:val="20"/>
          <w:szCs w:val="20"/>
          <w:lang w:val="fr-FR"/>
        </w:rPr>
        <w:t>vitrage</w:t>
      </w:r>
      <w:r w:rsidRPr="298015E6" w:rsidR="5926A803">
        <w:rPr>
          <w:rFonts w:ascii="Arial" w:hAnsi="Arial" w:cs="Arial"/>
          <w:sz w:val="20"/>
          <w:szCs w:val="20"/>
          <w:lang w:val="fr-FR"/>
        </w:rPr>
        <w:t xml:space="preserve"> </w:t>
      </w:r>
      <w:r w:rsidRPr="298015E6" w:rsidR="5926A803">
        <w:rPr>
          <w:rFonts w:ascii="Arial" w:hAnsi="Arial" w:cs="Arial"/>
          <w:sz w:val="20"/>
          <w:szCs w:val="20"/>
          <w:lang w:val="fr-FR"/>
        </w:rPr>
        <w:t>ou</w:t>
      </w:r>
      <w:r w:rsidRPr="298015E6" w:rsidR="5926A803">
        <w:rPr>
          <w:rFonts w:ascii="Arial" w:hAnsi="Arial" w:cs="Arial"/>
          <w:sz w:val="20"/>
          <w:szCs w:val="20"/>
          <w:lang w:val="fr-FR"/>
        </w:rPr>
        <w:t xml:space="preserve"> sur traverse, le </w:t>
      </w:r>
      <w:r w:rsidRPr="298015E6" w:rsidR="5926A803">
        <w:rPr>
          <w:rFonts w:ascii="Arial" w:hAnsi="Arial" w:cs="Arial"/>
          <w:sz w:val="20"/>
          <w:szCs w:val="20"/>
          <w:lang w:val="fr-FR"/>
        </w:rPr>
        <w:t>Sonoven</w:t>
      </w:r>
      <w:r w:rsidRPr="298015E6" w:rsidR="5926A803">
        <w:rPr>
          <w:rFonts w:ascii="Arial" w:hAnsi="Arial" w:cs="Arial"/>
          <w:sz w:val="20"/>
          <w:szCs w:val="20"/>
          <w:lang w:val="fr-FR"/>
        </w:rPr>
        <w:t>t</w:t>
      </w:r>
      <w:r w:rsidRPr="298015E6" w:rsidR="5926A803">
        <w:rPr>
          <w:rFonts w:ascii="Arial" w:hAnsi="Arial" w:cs="Arial"/>
          <w:sz w:val="20"/>
          <w:szCs w:val="20"/>
          <w:lang w:val="fr-FR"/>
        </w:rPr>
        <w:t xml:space="preserve"> </w:t>
      </w:r>
      <w:r w:rsidRPr="298015E6" w:rsidR="5926A803">
        <w:rPr>
          <w:rFonts w:ascii="Arial" w:hAnsi="Arial" w:cs="Arial"/>
          <w:sz w:val="20"/>
          <w:szCs w:val="20"/>
          <w:lang w:val="fr-FR"/>
        </w:rPr>
        <w:t>est</w:t>
      </w:r>
      <w:r w:rsidRPr="298015E6" w:rsidR="5926A803">
        <w:rPr>
          <w:rFonts w:ascii="Arial" w:hAnsi="Arial" w:cs="Arial"/>
          <w:sz w:val="20"/>
          <w:szCs w:val="20"/>
          <w:lang w:val="fr-FR"/>
        </w:rPr>
        <w:t xml:space="preserve"> disponible en 3 </w:t>
      </w:r>
      <w:r w:rsidRPr="298015E6" w:rsidR="5926A803">
        <w:rPr>
          <w:rFonts w:ascii="Arial" w:hAnsi="Arial" w:cs="Arial"/>
          <w:sz w:val="20"/>
          <w:szCs w:val="20"/>
          <w:lang w:val="fr-FR"/>
        </w:rPr>
        <w:t>catégories</w:t>
      </w:r>
      <w:r w:rsidRPr="298015E6" w:rsidR="5926A803">
        <w:rPr>
          <w:rFonts w:ascii="Arial" w:hAnsi="Arial" w:cs="Arial"/>
          <w:sz w:val="20"/>
          <w:szCs w:val="20"/>
          <w:lang w:val="fr-FR"/>
        </w:rPr>
        <w:t xml:space="preserve"> :  </w:t>
      </w:r>
    </w:p>
    <w:p w:rsidRPr="00611DAE" w:rsidR="00251506" w:rsidP="00251506" w:rsidRDefault="00251506" w14:paraId="15C4FBA2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51506" w:rsidP="00251506" w:rsidRDefault="00251506" w14:paraId="40F63EE8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1: Avec 2 brides fixes. </w:t>
      </w:r>
    </w:p>
    <w:p w:rsidRPr="00611DAE" w:rsidR="00251506" w:rsidP="00251506" w:rsidRDefault="00251506" w14:paraId="41D827F1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611DAE">
        <w:rPr>
          <w:rFonts w:ascii="Arial" w:hAnsi="Arial" w:cs="Arial"/>
          <w:sz w:val="20"/>
          <w:szCs w:val="20"/>
        </w:rPr>
        <w:t>Uniquement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 avec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épaisseur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de 24 et 28 mm. </w:t>
      </w:r>
    </w:p>
    <w:p w:rsidRPr="00611DAE" w:rsidR="00251506" w:rsidP="40D94ECD" w:rsidRDefault="00251506" w14:paraId="5C611209" w14:textId="405856F1">
      <w:pPr>
        <w:pStyle w:val="NoSpacing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40D94ECD" w:rsidR="3F795B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40D94ECD" w:rsidR="3F795B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40D94ECD" w:rsidR="3F795B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611DAE" w:rsidR="00251506" w:rsidP="40D94ECD" w:rsidRDefault="00251506" w14:paraId="1C812457" w14:textId="410C2D74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251506" w:rsidP="00251506" w:rsidRDefault="00251506" w14:paraId="215BE4A4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51506" w:rsidP="00251506" w:rsidRDefault="00251506" w14:paraId="5D5F228C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2: avec 1 bride </w:t>
      </w:r>
      <w:proofErr w:type="spellStart"/>
      <w:r w:rsidRPr="00611DAE">
        <w:rPr>
          <w:rFonts w:ascii="Arial" w:hAnsi="Arial" w:cs="Arial"/>
          <w:sz w:val="20"/>
          <w:szCs w:val="20"/>
        </w:rPr>
        <w:t>extérieure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fixe. </w:t>
      </w:r>
    </w:p>
    <w:p w:rsidRPr="00611DAE" w:rsidR="00251506" w:rsidP="00251506" w:rsidRDefault="00251506" w14:paraId="25BD2CD4" w14:textId="7DB1A986">
      <w:pPr>
        <w:pStyle w:val="NoSpacing"/>
        <w:rPr>
          <w:rFonts w:ascii="Arial" w:hAnsi="Arial" w:cs="Arial"/>
          <w:sz w:val="20"/>
          <w:szCs w:val="20"/>
        </w:rPr>
      </w:pPr>
      <w:r w:rsidRPr="40D94ECD" w:rsidR="060E50CB">
        <w:rPr>
          <w:rFonts w:ascii="Arial" w:hAnsi="Arial" w:cs="Arial"/>
          <w:sz w:val="20"/>
          <w:szCs w:val="20"/>
        </w:rPr>
        <w:t xml:space="preserve">             Il y a </w:t>
      </w:r>
      <w:r w:rsidRPr="40D94ECD" w:rsidR="060E50CB">
        <w:rPr>
          <w:rFonts w:ascii="Arial" w:hAnsi="Arial" w:cs="Arial"/>
          <w:sz w:val="20"/>
          <w:szCs w:val="20"/>
        </w:rPr>
        <w:t>une</w:t>
      </w:r>
      <w:r w:rsidRPr="40D94ECD" w:rsidR="060E50CB">
        <w:rPr>
          <w:rFonts w:ascii="Arial" w:hAnsi="Arial" w:cs="Arial"/>
          <w:sz w:val="20"/>
          <w:szCs w:val="20"/>
        </w:rPr>
        <w:t xml:space="preserve"> bride fixe à </w:t>
      </w:r>
      <w:r w:rsidRPr="40D94ECD" w:rsidR="060E50CB">
        <w:rPr>
          <w:rFonts w:ascii="Arial" w:hAnsi="Arial" w:cs="Arial"/>
          <w:sz w:val="20"/>
          <w:szCs w:val="20"/>
        </w:rPr>
        <w:t>l'extérieur</w:t>
      </w:r>
      <w:r w:rsidRPr="40D94ECD" w:rsidR="060E50CB">
        <w:rPr>
          <w:rFonts w:ascii="Arial" w:hAnsi="Arial" w:cs="Arial"/>
          <w:sz w:val="20"/>
          <w:szCs w:val="20"/>
        </w:rPr>
        <w:t xml:space="preserve"> et </w:t>
      </w:r>
      <w:r w:rsidRPr="40D94ECD" w:rsidR="060E50CB">
        <w:rPr>
          <w:rFonts w:ascii="Arial" w:hAnsi="Arial" w:cs="Arial"/>
          <w:sz w:val="20"/>
          <w:szCs w:val="20"/>
        </w:rPr>
        <w:t>une</w:t>
      </w:r>
      <w:r w:rsidRPr="40D94ECD" w:rsidR="060E50CB">
        <w:rPr>
          <w:rFonts w:ascii="Arial" w:hAnsi="Arial" w:cs="Arial"/>
          <w:sz w:val="20"/>
          <w:szCs w:val="20"/>
        </w:rPr>
        <w:t xml:space="preserve"> bride </w:t>
      </w:r>
      <w:r w:rsidRPr="40D94ECD" w:rsidR="060E50CB">
        <w:rPr>
          <w:rFonts w:ascii="Arial" w:hAnsi="Arial" w:cs="Arial"/>
          <w:sz w:val="20"/>
          <w:szCs w:val="20"/>
        </w:rPr>
        <w:t>amovible</w:t>
      </w:r>
      <w:r w:rsidRPr="40D94ECD" w:rsidR="060E50CB">
        <w:rPr>
          <w:rFonts w:ascii="Arial" w:hAnsi="Arial" w:cs="Arial"/>
          <w:sz w:val="20"/>
          <w:szCs w:val="20"/>
        </w:rPr>
        <w:t xml:space="preserve"> à </w:t>
      </w:r>
      <w:r w:rsidRPr="40D94ECD" w:rsidR="060E50CB">
        <w:rPr>
          <w:rFonts w:ascii="Arial" w:hAnsi="Arial" w:cs="Arial"/>
          <w:sz w:val="20"/>
          <w:szCs w:val="20"/>
        </w:rPr>
        <w:t>l'intérieur</w:t>
      </w:r>
      <w:r w:rsidRPr="40D94ECD" w:rsidR="060E50CB">
        <w:rPr>
          <w:rFonts w:ascii="Arial" w:hAnsi="Arial" w:cs="Arial"/>
          <w:sz w:val="20"/>
          <w:szCs w:val="20"/>
        </w:rPr>
        <w:t xml:space="preserve">.  </w:t>
      </w:r>
    </w:p>
    <w:p w:rsidRPr="00611DAE" w:rsidR="00251506" w:rsidP="64D52B0F" w:rsidRDefault="00251506" w14:paraId="656D7DEE" w14:textId="26AABA40">
      <w:pPr>
        <w:pStyle w:val="NoSpacing"/>
        <w:rPr>
          <w:rFonts w:ascii="Arial" w:hAnsi="Arial" w:cs="Arial"/>
          <w:sz w:val="20"/>
          <w:szCs w:val="20"/>
          <w:lang w:val="fr-FR"/>
        </w:rPr>
      </w:pPr>
      <w:r w:rsidRPr="40D94ECD" w:rsidR="05DAD794">
        <w:rPr>
          <w:rFonts w:ascii="Arial" w:hAnsi="Arial" w:cs="Arial"/>
          <w:sz w:val="20"/>
          <w:szCs w:val="20"/>
          <w:lang w:val="fr-FR"/>
        </w:rPr>
        <w:t xml:space="preserve">             Possible pour </w:t>
      </w:r>
      <w:r w:rsidRPr="40D94ECD" w:rsidR="05DAD794">
        <w:rPr>
          <w:rFonts w:ascii="Arial" w:hAnsi="Arial" w:cs="Arial"/>
          <w:sz w:val="20"/>
          <w:szCs w:val="20"/>
          <w:lang w:val="fr-FR"/>
        </w:rPr>
        <w:t>une</w:t>
      </w:r>
      <w:r w:rsidRPr="40D94ECD" w:rsidR="05DAD794">
        <w:rPr>
          <w:rFonts w:ascii="Arial" w:hAnsi="Arial" w:cs="Arial"/>
          <w:sz w:val="20"/>
          <w:szCs w:val="20"/>
          <w:lang w:val="fr-FR"/>
        </w:rPr>
        <w:t xml:space="preserve"> </w:t>
      </w:r>
      <w:r w:rsidRPr="40D94ECD" w:rsidR="05DAD794">
        <w:rPr>
          <w:rFonts w:ascii="Arial" w:hAnsi="Arial" w:cs="Arial"/>
          <w:sz w:val="20"/>
          <w:szCs w:val="20"/>
          <w:lang w:val="fr-FR"/>
        </w:rPr>
        <w:t>épaisseur</w:t>
      </w:r>
      <w:r w:rsidRPr="40D94ECD" w:rsidR="05DAD794">
        <w:rPr>
          <w:rFonts w:ascii="Arial" w:hAnsi="Arial" w:cs="Arial"/>
          <w:sz w:val="20"/>
          <w:szCs w:val="20"/>
          <w:lang w:val="fr-FR"/>
        </w:rPr>
        <w:t xml:space="preserve"> de verre </w:t>
      </w:r>
      <w:r w:rsidRPr="40D94ECD" w:rsidR="1E4CCA54">
        <w:rPr>
          <w:rFonts w:ascii="Arial" w:hAnsi="Arial" w:cs="Arial"/>
          <w:sz w:val="20"/>
          <w:szCs w:val="20"/>
          <w:lang w:val="fr-FR"/>
        </w:rPr>
        <w:t xml:space="preserve">entre </w:t>
      </w:r>
      <w:r w:rsidRPr="40D94ECD" w:rsidR="05DAD794">
        <w:rPr>
          <w:rFonts w:ascii="Arial" w:hAnsi="Arial" w:cs="Arial"/>
          <w:sz w:val="20"/>
          <w:szCs w:val="20"/>
          <w:lang w:val="fr-FR"/>
        </w:rPr>
        <w:t>2</w:t>
      </w:r>
      <w:r w:rsidRPr="40D94ECD" w:rsidR="2D4EA45A">
        <w:rPr>
          <w:rFonts w:ascii="Arial" w:hAnsi="Arial" w:cs="Arial"/>
          <w:sz w:val="20"/>
          <w:szCs w:val="20"/>
          <w:lang w:val="fr-FR"/>
        </w:rPr>
        <w:t>0 et 54mm (par paliers de 2mm).</w:t>
      </w:r>
      <w:r w:rsidRPr="40D94ECD" w:rsidR="05DAD794">
        <w:rPr>
          <w:rFonts w:ascii="Arial" w:hAnsi="Arial" w:cs="Arial"/>
          <w:sz w:val="20"/>
          <w:szCs w:val="20"/>
          <w:lang w:val="fr-FR"/>
        </w:rPr>
        <w:t xml:space="preserve"> </w:t>
      </w:r>
    </w:p>
    <w:p w:rsidRPr="00611DAE" w:rsidR="00251506" w:rsidP="40D94ECD" w:rsidRDefault="00251506" w14:paraId="4D53C73D" w14:textId="3A5741F2">
      <w:pPr>
        <w:pStyle w:val="NoSpacing"/>
        <w:rPr>
          <w:rFonts w:ascii="Arial" w:hAnsi="Arial" w:cs="Arial"/>
          <w:sz w:val="20"/>
          <w:szCs w:val="20"/>
        </w:rPr>
      </w:pP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            </w:t>
      </w:r>
      <w:r w:rsidRPr="40D94ECD" w:rsidR="77EE95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Uniquement possible pour une hauteur de bride de </w:t>
      </w:r>
      <w:r w:rsidRPr="40D94ECD" w:rsidR="77EE95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25mm</w:t>
      </w:r>
      <w:r w:rsidRPr="40D94ECD" w:rsidR="77EE95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611DAE" w:rsidR="00251506" w:rsidP="40D94ECD" w:rsidRDefault="00251506" w14:paraId="34850727" w14:textId="37969ABB">
      <w:pPr>
        <w:pStyle w:val="NoSpacing"/>
        <w:ind w:firstLine="708"/>
        <w:rPr>
          <w:rFonts w:ascii="Arial" w:hAnsi="Arial" w:cs="Arial"/>
          <w:b w:val="1"/>
          <w:bCs w:val="1"/>
          <w:sz w:val="20"/>
          <w:szCs w:val="20"/>
          <w:lang w:val="en-US"/>
        </w:rPr>
      </w:pP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Cette version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être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utilisée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pour les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projets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de construction de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grande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hauteur.</w:t>
      </w:r>
    </w:p>
    <w:p w:rsidRPr="00611DAE" w:rsidR="00251506" w:rsidP="00251506" w:rsidRDefault="00251506" w14:paraId="6E702806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51506" w:rsidP="00251506" w:rsidRDefault="00251506" w14:paraId="5FBC6B9C" w14:textId="77777777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Catégorie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3: version </w:t>
      </w:r>
      <w:proofErr w:type="spellStart"/>
      <w:r w:rsidRPr="00611DAE">
        <w:rPr>
          <w:rFonts w:ascii="Arial" w:hAnsi="Arial" w:cs="Arial"/>
          <w:sz w:val="20"/>
          <w:szCs w:val="20"/>
        </w:rPr>
        <w:t>spéciale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251506" w:rsidP="00251506" w:rsidRDefault="00251506" w14:paraId="5A791C35" w14:textId="77777777">
      <w:pPr>
        <w:pStyle w:val="NoSpacing"/>
        <w:ind w:firstLine="708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Des brides </w:t>
      </w:r>
      <w:proofErr w:type="spellStart"/>
      <w:r w:rsidRPr="00611DAE">
        <w:rPr>
          <w:rFonts w:ascii="Arial" w:hAnsi="Arial" w:cs="Arial"/>
          <w:sz w:val="20"/>
          <w:szCs w:val="20"/>
        </w:rPr>
        <w:t>amovibles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prévues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à </w:t>
      </w:r>
      <w:proofErr w:type="spellStart"/>
      <w:r w:rsidRPr="00611DAE">
        <w:rPr>
          <w:rFonts w:ascii="Arial" w:hAnsi="Arial" w:cs="Arial"/>
          <w:sz w:val="20"/>
          <w:szCs w:val="20"/>
        </w:rPr>
        <w:t>l'extérieur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et à </w:t>
      </w:r>
      <w:proofErr w:type="spellStart"/>
      <w:r w:rsidRPr="00611DAE">
        <w:rPr>
          <w:rFonts w:ascii="Arial" w:hAnsi="Arial" w:cs="Arial"/>
          <w:sz w:val="20"/>
          <w:szCs w:val="20"/>
        </w:rPr>
        <w:t>l'intérieur</w:t>
      </w:r>
      <w:proofErr w:type="spellEnd"/>
      <w:r w:rsidRPr="00611DAE">
        <w:rPr>
          <w:rFonts w:ascii="Arial" w:hAnsi="Arial" w:cs="Arial"/>
          <w:sz w:val="20"/>
          <w:szCs w:val="20"/>
        </w:rPr>
        <w:t>.</w:t>
      </w:r>
    </w:p>
    <w:p w:rsidRPr="00611DAE" w:rsidR="00251506" w:rsidP="00251506" w:rsidRDefault="00251506" w14:paraId="733C039A" w14:textId="77777777">
      <w:pPr>
        <w:pStyle w:val="NoSpacing"/>
        <w:ind w:left="708"/>
        <w:rPr>
          <w:rFonts w:ascii="Arial" w:hAnsi="Arial" w:cs="Arial"/>
          <w:sz w:val="20"/>
          <w:szCs w:val="20"/>
        </w:rPr>
      </w:pPr>
      <w:proofErr w:type="spellStart"/>
      <w:r w:rsidRPr="00611DAE">
        <w:rPr>
          <w:rFonts w:ascii="Arial" w:hAnsi="Arial" w:cs="Arial"/>
          <w:sz w:val="20"/>
          <w:szCs w:val="20"/>
        </w:rPr>
        <w:t>Toutes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611DAE">
        <w:rPr>
          <w:rFonts w:ascii="Arial" w:hAnsi="Arial" w:cs="Arial"/>
          <w:sz w:val="20"/>
          <w:szCs w:val="20"/>
        </w:rPr>
        <w:t>épaisseurs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verre comprises entre 20 et 56 mm </w:t>
      </w:r>
      <w:proofErr w:type="spellStart"/>
      <w:r w:rsidRPr="00611DAE">
        <w:rPr>
          <w:rFonts w:ascii="Arial" w:hAnsi="Arial" w:cs="Arial"/>
          <w:sz w:val="20"/>
          <w:szCs w:val="20"/>
        </w:rPr>
        <w:t>sont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possibles (par </w:t>
      </w:r>
      <w:proofErr w:type="spellStart"/>
      <w:r w:rsidRPr="00611DAE">
        <w:rPr>
          <w:rFonts w:ascii="Arial" w:hAnsi="Arial" w:cs="Arial"/>
          <w:sz w:val="20"/>
          <w:szCs w:val="20"/>
        </w:rPr>
        <w:t>paliers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de 2 mm).</w:t>
      </w:r>
    </w:p>
    <w:p w:rsidRPr="00611DAE" w:rsidR="00251506" w:rsidP="40D94ECD" w:rsidRDefault="00251506" w14:paraId="60632FCB" w14:textId="77777777">
      <w:pPr>
        <w:pStyle w:val="NoSpacing"/>
        <w:ind w:firstLine="708"/>
        <w:rPr>
          <w:rFonts w:ascii="Arial" w:hAnsi="Arial" w:cs="Arial"/>
          <w:sz w:val="20"/>
          <w:szCs w:val="20"/>
          <w:lang w:val="en-US"/>
        </w:rPr>
      </w:pP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Cette version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ne 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>peut</w:t>
      </w:r>
      <w:r w:rsidRPr="40D94ECD" w:rsidR="060E50CB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pas</w:t>
      </w: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</w:t>
      </w:r>
      <w:r w:rsidRPr="40D94ECD" w:rsidR="060E50CB">
        <w:rPr>
          <w:rFonts w:ascii="Arial" w:hAnsi="Arial" w:cs="Arial"/>
          <w:sz w:val="20"/>
          <w:szCs w:val="20"/>
          <w:lang w:val="en-US"/>
        </w:rPr>
        <w:t>être</w:t>
      </w: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</w:t>
      </w:r>
      <w:r w:rsidRPr="40D94ECD" w:rsidR="060E50CB">
        <w:rPr>
          <w:rFonts w:ascii="Arial" w:hAnsi="Arial" w:cs="Arial"/>
          <w:sz w:val="20"/>
          <w:szCs w:val="20"/>
          <w:lang w:val="en-US"/>
        </w:rPr>
        <w:t>utilisée</w:t>
      </w: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pour les </w:t>
      </w:r>
      <w:r w:rsidRPr="40D94ECD" w:rsidR="060E50CB">
        <w:rPr>
          <w:rFonts w:ascii="Arial" w:hAnsi="Arial" w:cs="Arial"/>
          <w:sz w:val="20"/>
          <w:szCs w:val="20"/>
          <w:lang w:val="en-US"/>
        </w:rPr>
        <w:t>projets</w:t>
      </w: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de construction de </w:t>
      </w:r>
      <w:r w:rsidRPr="40D94ECD" w:rsidR="060E50CB">
        <w:rPr>
          <w:rFonts w:ascii="Arial" w:hAnsi="Arial" w:cs="Arial"/>
          <w:sz w:val="20"/>
          <w:szCs w:val="20"/>
          <w:lang w:val="en-US"/>
        </w:rPr>
        <w:t>grande</w:t>
      </w:r>
      <w:r w:rsidRPr="40D94ECD" w:rsidR="060E50CB">
        <w:rPr>
          <w:rFonts w:ascii="Arial" w:hAnsi="Arial" w:cs="Arial"/>
          <w:sz w:val="20"/>
          <w:szCs w:val="20"/>
          <w:lang w:val="en-US"/>
        </w:rPr>
        <w:t xml:space="preserve"> hauteur. </w:t>
      </w:r>
    </w:p>
    <w:p w:rsidRPr="00611DAE" w:rsidR="00251506" w:rsidP="00251506" w:rsidRDefault="00251506" w14:paraId="582D5A8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611DAE" w:rsidR="00251506" w:rsidP="00251506" w:rsidRDefault="00251506" w14:paraId="5EF700CD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</w:t>
      </w:r>
      <w:proofErr w:type="spellStart"/>
      <w:r w:rsidRPr="00611DAE">
        <w:rPr>
          <w:rFonts w:ascii="Arial" w:hAnsi="Arial" w:cs="Arial"/>
          <w:sz w:val="20"/>
          <w:szCs w:val="20"/>
        </w:rPr>
        <w:t>compacte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traverses, </w:t>
      </w:r>
      <w:proofErr w:type="spellStart"/>
      <w:r w:rsidRPr="00611DAE">
        <w:rPr>
          <w:rFonts w:ascii="Arial" w:hAnsi="Arial" w:cs="Arial"/>
          <w:sz w:val="20"/>
          <w:szCs w:val="20"/>
        </w:rPr>
        <w:t>vous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pouvez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choisir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entre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</w:t>
      </w:r>
      <w:proofErr w:type="spellStart"/>
      <w:r w:rsidRPr="00611DAE">
        <w:rPr>
          <w:rFonts w:ascii="Arial" w:hAnsi="Arial" w:cs="Arial"/>
          <w:sz w:val="20"/>
          <w:szCs w:val="20"/>
        </w:rPr>
        <w:t>ou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au choix.</w:t>
      </w:r>
    </w:p>
    <w:p w:rsidRPr="00611DAE" w:rsidR="00251506" w:rsidP="00251506" w:rsidRDefault="00251506" w14:paraId="44E699CE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51506" w:rsidP="00251506" w:rsidRDefault="00251506" w14:paraId="5DA74BCD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Une caisson </w:t>
      </w:r>
      <w:proofErr w:type="spellStart"/>
      <w:r w:rsidRPr="00611DAE">
        <w:rPr>
          <w:rFonts w:ascii="Arial" w:hAnsi="Arial" w:cs="Arial"/>
          <w:sz w:val="20"/>
          <w:szCs w:val="20"/>
        </w:rPr>
        <w:t>nue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611DAE">
        <w:rPr>
          <w:rFonts w:ascii="Arial" w:hAnsi="Arial" w:cs="Arial"/>
          <w:sz w:val="20"/>
          <w:szCs w:val="20"/>
        </w:rPr>
        <w:t>comporte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pas de brides.</w:t>
      </w:r>
    </w:p>
    <w:p w:rsidRPr="00611DAE" w:rsidR="00251506" w:rsidP="00251506" w:rsidRDefault="00251506" w14:paraId="7613DAC0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 </w:t>
      </w:r>
    </w:p>
    <w:p w:rsidRPr="00611DAE" w:rsidR="00251506" w:rsidP="00251506" w:rsidRDefault="00251506" w14:paraId="72BBEB70" w14:textId="77777777">
      <w:pPr>
        <w:pStyle w:val="NoSpacing"/>
        <w:rPr>
          <w:rFonts w:ascii="Arial" w:hAnsi="Arial" w:cs="Arial"/>
          <w:sz w:val="20"/>
          <w:szCs w:val="20"/>
        </w:rPr>
      </w:pPr>
      <w:r w:rsidRPr="00611DAE">
        <w:rPr>
          <w:rFonts w:ascii="Arial" w:hAnsi="Arial" w:cs="Arial"/>
          <w:sz w:val="20"/>
          <w:szCs w:val="20"/>
        </w:rPr>
        <w:t xml:space="preserve">Pour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installation sur le </w:t>
      </w:r>
      <w:proofErr w:type="spellStart"/>
      <w:r w:rsidRPr="00611DAE">
        <w:rPr>
          <w:rFonts w:ascii="Arial" w:hAnsi="Arial" w:cs="Arial"/>
          <w:sz w:val="20"/>
          <w:szCs w:val="20"/>
        </w:rPr>
        <w:t>toit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1DAE">
        <w:rPr>
          <w:rFonts w:ascii="Arial" w:hAnsi="Arial" w:cs="Arial"/>
          <w:sz w:val="20"/>
          <w:szCs w:val="20"/>
        </w:rPr>
        <w:t>une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taille V fixe de 36 mm </w:t>
      </w:r>
      <w:proofErr w:type="spellStart"/>
      <w:r w:rsidRPr="00611DAE">
        <w:rPr>
          <w:rFonts w:ascii="Arial" w:hAnsi="Arial" w:cs="Arial"/>
          <w:sz w:val="20"/>
          <w:szCs w:val="20"/>
        </w:rPr>
        <w:t>est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DAE">
        <w:rPr>
          <w:rFonts w:ascii="Arial" w:hAnsi="Arial" w:cs="Arial"/>
          <w:sz w:val="20"/>
          <w:szCs w:val="20"/>
        </w:rPr>
        <w:t>utilisée</w:t>
      </w:r>
      <w:proofErr w:type="spellEnd"/>
      <w:r w:rsidRPr="00611DAE">
        <w:rPr>
          <w:rFonts w:ascii="Arial" w:hAnsi="Arial" w:cs="Arial"/>
          <w:sz w:val="20"/>
          <w:szCs w:val="20"/>
        </w:rPr>
        <w:t xml:space="preserve">.  </w:t>
      </w:r>
    </w:p>
    <w:p w:rsidR="008D11D6" w:rsidP="00251506" w:rsidRDefault="00F63DF6" w14:paraId="4ED964ED" w14:textId="10D96A81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Pr="008D11D6" w:rsidR="005A48BD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</w:p>
    <w:p w:rsidR="008D11D6" w:rsidP="008D11D6" w:rsidRDefault="008D11D6" w14:paraId="0501A5E1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Commande</w:t>
      </w:r>
      <w:r w:rsidRPr="008D11D6">
        <w:rPr>
          <w:rFonts w:ascii="Arial" w:hAnsi="Arial" w:cs="Arial"/>
          <w:b w:val="0"/>
          <w:lang w:val="fr-FR"/>
        </w:rPr>
        <w:t xml:space="preserve">: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 xml:space="preserve">manuelle, par cordelette, par tringle </w:t>
      </w:r>
      <w:r w:rsidRPr="008D11D6">
        <w:rPr>
          <w:rFonts w:ascii="Arial" w:hAnsi="Arial" w:cs="Arial"/>
          <w:b w:val="0"/>
          <w:caps w:val="0"/>
          <w:lang w:val="fr-FR"/>
        </w:rPr>
        <w:t xml:space="preserve">ou </w:t>
      </w:r>
      <w:r w:rsidRPr="008D11D6">
        <w:rPr>
          <w:rFonts w:ascii="Arial" w:hAnsi="Arial" w:cs="Arial"/>
          <w:b w:val="0"/>
          <w:caps w:val="0"/>
          <w:color w:val="FF0000"/>
          <w:lang w:val="fr-FR"/>
        </w:rPr>
        <w:t>motorisée</w:t>
      </w:r>
      <w:r w:rsidRPr="008D11D6">
        <w:rPr>
          <w:rFonts w:ascii="Arial" w:hAnsi="Arial" w:cs="Arial"/>
          <w:b w:val="0"/>
          <w:caps w:val="0"/>
          <w:lang w:val="fr-FR"/>
        </w:rPr>
        <w:t xml:space="preserve"> (24DC), réglable en continu</w:t>
      </w:r>
    </w:p>
    <w:p w:rsidR="00444BD3" w:rsidP="00444BD3" w:rsidRDefault="008D11D6" w14:paraId="2B454AAF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8D11D6">
        <w:rPr>
          <w:rFonts w:ascii="Arial" w:hAnsi="Arial" w:cs="Arial"/>
          <w:caps w:val="0"/>
          <w:lang w:val="fr-FR"/>
        </w:rPr>
        <w:t>Profil intérieur amovible</w:t>
      </w:r>
      <w:r w:rsidRPr="008D11D6">
        <w:rPr>
          <w:rFonts w:ascii="Arial" w:hAnsi="Arial" w:cs="Arial"/>
          <w:b w:val="0"/>
          <w:caps w:val="0"/>
          <w:lang w:val="fr-FR"/>
        </w:rPr>
        <w:t xml:space="preserve">: nettoyage facile </w:t>
      </w:r>
    </w:p>
    <w:p w:rsidRPr="00444BD3" w:rsidR="00444BD3" w:rsidP="00444BD3" w:rsidRDefault="00444BD3" w14:paraId="1C4ED9EB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44BD3">
        <w:rPr>
          <w:rFonts w:ascii="Arial" w:hAnsi="Arial" w:cs="Arial"/>
          <w:caps w:val="0"/>
          <w:sz w:val="19"/>
          <w:szCs w:val="19"/>
          <w:lang w:val="fr-FR"/>
        </w:rPr>
        <w:t>Finition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dans la même couleur RAL que les profils de châssis / </w:t>
      </w:r>
      <w:r w:rsidRPr="00444BD3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bicolore</w:t>
      </w:r>
    </w:p>
    <w:p w:rsidRPr="00DB7B41" w:rsidR="00DB7B41" w:rsidP="00DB7B41" w:rsidRDefault="00DB7B41" w14:paraId="180AC4A5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DB7B41">
        <w:rPr>
          <w:rFonts w:ascii="Arial" w:hAnsi="Arial" w:cs="Arial"/>
          <w:b w:val="0"/>
          <w:caps w:val="0"/>
          <w:sz w:val="19"/>
          <w:szCs w:val="19"/>
          <w:lang w:val="fr-FR"/>
        </w:rPr>
        <w:t>En option avec le filtre Pollux: pour des environnements fortement chargés en particules fines ou pollen</w:t>
      </w:r>
    </w:p>
    <w:p w:rsidR="00DB7B41" w:rsidP="00DB7B41" w:rsidRDefault="00DB7B41" w14:paraId="7026B139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790BDC">
        <w:rPr>
          <w:rFonts w:ascii="Arial" w:hAnsi="Arial" w:cs="Arial"/>
          <w:caps w:val="0"/>
          <w:sz w:val="19"/>
          <w:szCs w:val="19"/>
          <w:lang w:val="fr-FR"/>
        </w:rPr>
        <w:t>Déduction de vitrage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>: 130 mm (avec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20 mm) / 135 mm (avec équ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erres</w:t>
      </w:r>
      <w:r w:rsidRPr="00444BD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25 mm)</w:t>
      </w:r>
    </w:p>
    <w:p w:rsidR="00444BD3" w:rsidP="00444BD3" w:rsidRDefault="00444BD3" w14:paraId="1769DC42" w14:textId="77777777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:rsidRPr="00472C88" w:rsidR="00D05862" w:rsidP="00444BD3" w:rsidRDefault="00D05862" w14:paraId="53338FE4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472C88" w:rsidR="00D05862" w:rsidP="00444BD3" w:rsidRDefault="00D05862" w14:paraId="7C23F557" w14:textId="77777777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Pr="00790BDC" w:rsidR="00444BD3" w:rsidP="00444BD3" w:rsidRDefault="00444BD3" w14:paraId="0A8810CE" w14:textId="77777777">
      <w:pPr>
        <w:pStyle w:val="besteksubtitel"/>
        <w:rPr>
          <w:rFonts w:ascii="Arial" w:hAnsi="Arial" w:cs="Arial"/>
          <w:sz w:val="19"/>
          <w:szCs w:val="19"/>
        </w:rPr>
      </w:pPr>
      <w:r w:rsidRPr="00790BDC">
        <w:rPr>
          <w:rFonts w:ascii="Arial" w:hAnsi="Arial" w:cs="Arial"/>
          <w:sz w:val="19"/>
          <w:szCs w:val="19"/>
        </w:rPr>
        <w:t>caracteristiques techniques</w:t>
      </w:r>
    </w:p>
    <w:p w:rsidR="000F6111" w:rsidP="000F6111" w:rsidRDefault="000F6111" w14:paraId="20F96E9A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051630" w:rsidR="00D05862" w:rsidP="000F6111" w:rsidRDefault="00D05862" w14:paraId="1C14D387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444BD3" w:rsidR="000F6111" w:rsidP="000F6111" w:rsidRDefault="00444BD3" w14:paraId="6603A3C1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 w:rsidRPr="00790BDC">
        <w:rPr>
          <w:rStyle w:val="bestektekstChar"/>
          <w:rFonts w:ascii="Arial" w:hAnsi="Arial" w:cs="Arial"/>
          <w:b/>
          <w:sz w:val="19"/>
          <w:szCs w:val="19"/>
          <w:lang w:val="fr-FR"/>
        </w:rPr>
        <w:t>Classe d’autorégulation</w:t>
      </w:r>
      <w:r w:rsidRPr="00444BD3" w:rsidR="000F6111">
        <w:rPr>
          <w:rStyle w:val="bestektekstChar"/>
          <w:rFonts w:ascii="Arial" w:hAnsi="Arial" w:cs="Arial"/>
          <w:sz w:val="19"/>
          <w:szCs w:val="19"/>
          <w:lang w:val="fr-FR"/>
        </w:rPr>
        <w:t>:</w:t>
      </w:r>
      <w:r w:rsidRPr="00444BD3" w:rsidR="000F6111">
        <w:rPr>
          <w:rFonts w:ascii="Arial" w:hAnsi="Arial" w:cs="Arial"/>
          <w:sz w:val="19"/>
          <w:szCs w:val="19"/>
          <w:lang w:val="fr-FR"/>
        </w:rPr>
        <w:t xml:space="preserve"> </w:t>
      </w:r>
      <w:r w:rsidRPr="00444BD3" w:rsidR="00F94BEF">
        <w:rPr>
          <w:rFonts w:ascii="Arial" w:hAnsi="Arial" w:cs="Arial"/>
          <w:sz w:val="19"/>
          <w:szCs w:val="19"/>
          <w:lang w:val="fr-FR"/>
        </w:rPr>
        <w:tab/>
      </w:r>
      <w:r w:rsidRPr="00444BD3" w:rsidR="00500F52">
        <w:rPr>
          <w:rFonts w:ascii="Arial" w:hAnsi="Arial" w:cs="Arial"/>
          <w:sz w:val="19"/>
          <w:szCs w:val="19"/>
          <w:lang w:val="fr-FR"/>
        </w:rPr>
        <w:tab/>
      </w:r>
      <w:r w:rsidRPr="00444BD3" w:rsidR="00F63DF6">
        <w:rPr>
          <w:rFonts w:ascii="Arial" w:hAnsi="Arial" w:cs="Arial"/>
          <w:sz w:val="19"/>
          <w:szCs w:val="19"/>
          <w:lang w:val="fr-FR"/>
        </w:rPr>
        <w:tab/>
      </w:r>
      <w:r w:rsidR="00501D31">
        <w:rPr>
          <w:rFonts w:ascii="Arial" w:hAnsi="Arial" w:cs="Arial"/>
          <w:sz w:val="19"/>
          <w:szCs w:val="19"/>
          <w:lang w:val="fr-FR"/>
        </w:rPr>
        <w:tab/>
      </w:r>
      <w:proofErr w:type="spellStart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>auto-réglable</w:t>
      </w:r>
      <w:proofErr w:type="spellEnd"/>
      <w:r w:rsidRPr="00790BDC">
        <w:rPr>
          <w:rStyle w:val="bestekwaardenChar"/>
          <w:rFonts w:ascii="Arial" w:hAnsi="Arial" w:cs="Arial"/>
          <w:color w:val="auto"/>
          <w:sz w:val="19"/>
          <w:szCs w:val="19"/>
          <w:lang w:val="fr-FR"/>
        </w:rPr>
        <w:t xml:space="preserve"> classe P3</w:t>
      </w:r>
    </w:p>
    <w:p w:rsidRPr="00501D31" w:rsidR="000F6111" w:rsidP="000F6111" w:rsidRDefault="00444BD3" w14:paraId="34AE086B" w14:textId="35487BDC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 w:rsidRPr="00501D31">
        <w:rPr>
          <w:rFonts w:cs="Arial"/>
          <w:b/>
          <w:sz w:val="19"/>
          <w:szCs w:val="19"/>
        </w:rPr>
        <w:t>Valeur U</w:t>
      </w:r>
      <w:r w:rsidRPr="00501D31" w:rsidR="000F6111">
        <w:rPr>
          <w:rFonts w:cs="Arial"/>
          <w:sz w:val="19"/>
          <w:szCs w:val="19"/>
        </w:rPr>
        <w:t xml:space="preserve">: </w:t>
      </w:r>
      <w:r w:rsidRPr="00501D31" w:rsidR="000F6111">
        <w:rPr>
          <w:rFonts w:cs="Arial"/>
          <w:sz w:val="19"/>
          <w:szCs w:val="19"/>
        </w:rPr>
        <w:tab/>
      </w:r>
      <w:r w:rsidRPr="00501D31" w:rsidR="000F6111">
        <w:rPr>
          <w:rFonts w:cs="Arial"/>
          <w:sz w:val="19"/>
          <w:szCs w:val="19"/>
        </w:rPr>
        <w:tab/>
      </w:r>
      <w:r w:rsidRPr="00501D31" w:rsidR="000F6111">
        <w:rPr>
          <w:rFonts w:cs="Arial"/>
          <w:sz w:val="19"/>
          <w:szCs w:val="19"/>
        </w:rPr>
        <w:tab/>
      </w:r>
      <w:r w:rsidRPr="00501D31" w:rsidR="00500F52">
        <w:rPr>
          <w:rFonts w:cs="Arial"/>
          <w:sz w:val="19"/>
          <w:szCs w:val="19"/>
        </w:rPr>
        <w:tab/>
      </w:r>
      <w:r w:rsidRPr="00501D31" w:rsidR="00F63DF6">
        <w:rPr>
          <w:rFonts w:cs="Arial"/>
          <w:sz w:val="19"/>
          <w:szCs w:val="19"/>
        </w:rPr>
        <w:tab/>
      </w:r>
      <w:r w:rsidRPr="00501D31" w:rsidR="00501D31">
        <w:rPr>
          <w:rFonts w:cs="Arial"/>
          <w:sz w:val="19"/>
          <w:szCs w:val="19"/>
        </w:rPr>
        <w:tab/>
      </w:r>
      <w:r w:rsidR="00B95A29">
        <w:rPr>
          <w:rFonts w:cs="Arial"/>
          <w:sz w:val="19"/>
          <w:szCs w:val="19"/>
        </w:rPr>
        <w:t>2</w:t>
      </w:r>
      <w:r w:rsidRPr="00501D31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B95A29">
        <w:rPr>
          <w:rStyle w:val="bestekwaardenChar"/>
          <w:rFonts w:cs="Arial"/>
          <w:color w:val="auto"/>
          <w:sz w:val="19"/>
          <w:szCs w:val="19"/>
        </w:rPr>
        <w:t>8</w:t>
      </w:r>
      <w:r w:rsidRPr="00501D31" w:rsidR="000F6111">
        <w:rPr>
          <w:rFonts w:cs="Arial"/>
          <w:sz w:val="19"/>
          <w:szCs w:val="19"/>
        </w:rPr>
        <w:t xml:space="preserve"> W/m²K</w:t>
      </w:r>
    </w:p>
    <w:p w:rsidRPr="00444BD3" w:rsidR="000F6111" w:rsidP="000F6111" w:rsidRDefault="00444BD3" w14:paraId="1385BA87" w14:textId="1278E6A4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6C27AD">
        <w:rPr>
          <w:rFonts w:cs="Arial"/>
          <w:sz w:val="19"/>
          <w:szCs w:val="19"/>
          <w:lang w:val="fr-FR"/>
        </w:rPr>
        <w:t>120</w:t>
      </w:r>
      <w:r w:rsidRPr="00444BD3" w:rsidR="007C5565">
        <w:rPr>
          <w:rStyle w:val="bestekwaardenChar"/>
          <w:rFonts w:cs="Arial"/>
          <w:color w:val="auto"/>
          <w:sz w:val="19"/>
          <w:szCs w:val="19"/>
          <w:lang w:val="fr-FR"/>
        </w:rPr>
        <w:t>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fermée</w:t>
      </w:r>
    </w:p>
    <w:p w:rsidRPr="00444BD3" w:rsidR="000F6111" w:rsidP="000F6111" w:rsidRDefault="00444BD3" w14:paraId="0C5195BA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>Etanchéité à l’eau jusqu’à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Pr="00444BD3" w:rsidR="000F6111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444BD3" w:rsidR="00E422B7">
        <w:rPr>
          <w:rFonts w:cs="Arial"/>
          <w:sz w:val="19"/>
          <w:szCs w:val="19"/>
          <w:lang w:val="fr-FR"/>
        </w:rPr>
        <w:t xml:space="preserve"> Pa </w:t>
      </w:r>
      <w:r w:rsidRPr="00790BDC">
        <w:rPr>
          <w:rFonts w:cs="Arial"/>
          <w:sz w:val="19"/>
          <w:szCs w:val="19"/>
          <w:lang w:val="fr-FR"/>
        </w:rPr>
        <w:t>en position ouverte</w:t>
      </w:r>
    </w:p>
    <w:p w:rsidRPr="00444BD3" w:rsidR="000F6111" w:rsidP="000F6111" w:rsidRDefault="00444BD3" w14:paraId="30E9BB64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444BD3">
        <w:rPr>
          <w:rFonts w:cs="Arial"/>
          <w:b/>
          <w:sz w:val="19"/>
          <w:szCs w:val="19"/>
          <w:lang w:val="fr-FR"/>
        </w:rPr>
        <w:t>Débit de fuite sous 50 Pa</w:t>
      </w:r>
      <w:r w:rsidRPr="00444BD3" w:rsidR="000F6111">
        <w:rPr>
          <w:rFonts w:cs="Arial"/>
          <w:sz w:val="19"/>
          <w:szCs w:val="19"/>
          <w:lang w:val="fr-FR"/>
        </w:rPr>
        <w:t>:</w:t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 xml:space="preserve"> &lt;15% (</w:t>
      </w: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>)</w:t>
      </w:r>
    </w:p>
    <w:p w:rsidRPr="00444BD3" w:rsidR="000F6111" w:rsidP="000F6111" w:rsidRDefault="000F6111" w14:paraId="11C6B55C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fr-FR"/>
        </w:rPr>
      </w:pPr>
    </w:p>
    <w:p w:rsidRPr="00444BD3" w:rsidR="00F63DF6" w:rsidP="00F63DF6" w:rsidRDefault="00444BD3" w14:paraId="0F284F96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790BDC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Pr="00F712A5" w:rsidR="00F712A5">
        <w:rPr>
          <w:rFonts w:cs="Arial"/>
          <w:b/>
          <w:sz w:val="19"/>
          <w:szCs w:val="19"/>
          <w:lang w:val="fr-FR"/>
        </w:rPr>
        <w:t>D</w:t>
      </w:r>
      <w:r w:rsidRPr="00F712A5" w:rsidR="00F712A5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Pr="00F712A5" w:rsidR="00F712A5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Pr="00F712A5" w:rsidR="00F712A5">
        <w:rPr>
          <w:rFonts w:cs="Arial"/>
          <w:b/>
          <w:sz w:val="19"/>
          <w:szCs w:val="19"/>
          <w:lang w:val="fr-FR"/>
        </w:rPr>
        <w:t>(</w:t>
      </w:r>
      <w:proofErr w:type="spellStart"/>
      <w:r w:rsidRPr="00F712A5" w:rsidR="00F712A5">
        <w:rPr>
          <w:rFonts w:cs="Arial"/>
          <w:b/>
          <w:sz w:val="19"/>
          <w:szCs w:val="19"/>
          <w:lang w:val="fr-FR"/>
        </w:rPr>
        <w:t>C;C</w:t>
      </w:r>
      <w:r w:rsidRPr="00F712A5" w:rsidR="00F712A5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Pr="00F712A5" w:rsidR="00F712A5">
        <w:rPr>
          <w:rFonts w:cs="Arial"/>
          <w:b/>
          <w:sz w:val="19"/>
          <w:szCs w:val="19"/>
          <w:lang w:val="fr-FR"/>
        </w:rPr>
        <w:t>):</w:t>
      </w:r>
    </w:p>
    <w:p w:rsidRPr="00F63DF6" w:rsidR="007C5565" w:rsidP="000F6111" w:rsidRDefault="00444BD3" w14:paraId="1881D3B5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790BDC">
        <w:rPr>
          <w:rFonts w:cs="Arial"/>
          <w:sz w:val="19"/>
          <w:szCs w:val="19"/>
          <w:lang w:val="fr-FR"/>
        </w:rPr>
        <w:t>en position ouverte</w:t>
      </w:r>
      <w:r w:rsidRPr="00F63DF6" w:rsidR="000F6111">
        <w:rPr>
          <w:rFonts w:cs="Arial"/>
          <w:sz w:val="19"/>
          <w:szCs w:val="19"/>
        </w:rPr>
        <w:t>:</w:t>
      </w:r>
      <w:r w:rsidRPr="00F63DF6" w:rsidR="000F6111">
        <w:rPr>
          <w:rFonts w:cs="Arial"/>
          <w:sz w:val="19"/>
          <w:szCs w:val="19"/>
        </w:rPr>
        <w:tab/>
      </w:r>
    </w:p>
    <w:p w:rsidRPr="00444BD3" w:rsidR="007C5565" w:rsidP="007C5565" w:rsidRDefault="00444BD3" w14:paraId="47A392A8" w14:textId="3B48D648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>ouverture de passage</w:t>
      </w:r>
      <w:r w:rsidRPr="00444BD3" w:rsidR="007C5565">
        <w:rPr>
          <w:rFonts w:cs="Arial"/>
          <w:sz w:val="19"/>
          <w:szCs w:val="19"/>
          <w:lang w:val="fr-FR"/>
        </w:rPr>
        <w:t xml:space="preserve"> 10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2B6D27" w:rsidR="002B6D27">
        <w:rPr>
          <w:rStyle w:val="bestekwaardenChar"/>
          <w:rFonts w:cs="Arial"/>
          <w:color w:val="auto"/>
          <w:sz w:val="19"/>
          <w:szCs w:val="19"/>
          <w:lang w:val="fr-FR"/>
        </w:rPr>
        <w:t>44 (-1;-4) dB</w:t>
      </w:r>
    </w:p>
    <w:p w:rsidRPr="00444BD3" w:rsidR="007C5565" w:rsidP="007C5565" w:rsidRDefault="00444BD3" w14:paraId="693E10F1" w14:textId="67A295CD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15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2B6D27" w:rsidR="002B6D27">
        <w:rPr>
          <w:rStyle w:val="bestekwaardenChar"/>
          <w:rFonts w:cs="Arial"/>
          <w:color w:val="auto"/>
          <w:sz w:val="19"/>
          <w:szCs w:val="19"/>
          <w:lang w:val="fr-FR"/>
        </w:rPr>
        <w:t>41 (0;-3) dB</w:t>
      </w:r>
    </w:p>
    <w:p w:rsidRPr="00444BD3" w:rsidR="007C5565" w:rsidP="007C5565" w:rsidRDefault="00444BD3" w14:paraId="0D1CEC8F" w14:textId="5C844ACC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20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2B6D27" w:rsidR="002B6D27">
        <w:rPr>
          <w:rStyle w:val="bestekwaardenChar"/>
          <w:rFonts w:cs="Arial"/>
          <w:color w:val="auto"/>
          <w:sz w:val="19"/>
          <w:szCs w:val="19"/>
          <w:lang w:val="fr-FR"/>
        </w:rPr>
        <w:t>39 (-1;-3) dB</w:t>
      </w:r>
    </w:p>
    <w:p w:rsidRPr="00444BD3" w:rsidR="00F63DF6" w:rsidP="00F63DF6" w:rsidRDefault="00444BD3" w14:paraId="29ABD8DB" w14:textId="1D4F8FC4">
      <w:pPr>
        <w:pStyle w:val="bestektekst"/>
        <w:numPr>
          <w:ilvl w:val="2"/>
          <w:numId w:val="1"/>
        </w:numPr>
        <w:rPr>
          <w:rFonts w:cs="Arial"/>
          <w:sz w:val="19"/>
          <w:szCs w:val="19"/>
          <w:lang w:val="fr-FR"/>
        </w:rPr>
      </w:pPr>
      <w:r w:rsidRPr="00444BD3">
        <w:rPr>
          <w:rFonts w:cs="Arial"/>
          <w:sz w:val="19"/>
          <w:szCs w:val="19"/>
          <w:lang w:val="fr-FR"/>
        </w:rPr>
        <w:t xml:space="preserve">ouverture de passage </w:t>
      </w:r>
      <w:r w:rsidRPr="00444BD3" w:rsidR="007C5565">
        <w:rPr>
          <w:rFonts w:cs="Arial"/>
          <w:sz w:val="19"/>
          <w:szCs w:val="19"/>
          <w:lang w:val="fr-FR"/>
        </w:rPr>
        <w:t>25 mm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2B6D27" w:rsidR="002B6D27">
        <w:rPr>
          <w:rStyle w:val="bestekwaardenChar"/>
          <w:rFonts w:cs="Arial"/>
          <w:color w:val="auto"/>
          <w:sz w:val="19"/>
          <w:szCs w:val="19"/>
          <w:lang w:val="fr-FR"/>
        </w:rPr>
        <w:t>37 (0;-3) dB</w:t>
      </w:r>
    </w:p>
    <w:p w:rsidRPr="00444BD3" w:rsidR="000F6111" w:rsidP="00051630" w:rsidRDefault="00444BD3" w14:paraId="40AB1829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fr-FR"/>
        </w:rPr>
      </w:pPr>
      <w:r w:rsidRPr="00790BDC">
        <w:rPr>
          <w:rFonts w:cs="Arial"/>
          <w:sz w:val="19"/>
          <w:szCs w:val="19"/>
          <w:lang w:val="fr-FR"/>
        </w:rPr>
        <w:t>en position fermée</w:t>
      </w:r>
      <w:r w:rsidRPr="00444BD3" w:rsidR="000F6111">
        <w:rPr>
          <w:rFonts w:cs="Arial"/>
          <w:sz w:val="19"/>
          <w:szCs w:val="19"/>
          <w:lang w:val="fr-FR"/>
        </w:rPr>
        <w:t xml:space="preserve">: </w:t>
      </w:r>
      <w:r w:rsidRPr="00444BD3" w:rsidR="00F63DF6">
        <w:rPr>
          <w:rFonts w:cs="Arial"/>
          <w:sz w:val="19"/>
          <w:szCs w:val="19"/>
          <w:lang w:val="fr-FR"/>
        </w:rPr>
        <w:tab/>
      </w:r>
      <w:r w:rsidRPr="00444BD3" w:rsidR="000F6111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501D31">
        <w:rPr>
          <w:rFonts w:cs="Arial"/>
          <w:sz w:val="19"/>
          <w:szCs w:val="19"/>
          <w:lang w:val="fr-FR"/>
        </w:rPr>
        <w:tab/>
      </w:r>
      <w:r w:rsidR="00501D31">
        <w:rPr>
          <w:rStyle w:val="bestekwaardenChar"/>
          <w:rFonts w:cs="Arial"/>
          <w:color w:val="auto"/>
          <w:sz w:val="19"/>
          <w:szCs w:val="19"/>
          <w:lang w:val="fr-FR"/>
        </w:rPr>
        <w:t>p.c</w:t>
      </w:r>
      <w:r w:rsidRPr="00444BD3" w:rsidR="00F63DF6">
        <w:rPr>
          <w:rStyle w:val="bestekwaardenChar"/>
          <w:rFonts w:cs="Arial"/>
          <w:color w:val="auto"/>
          <w:sz w:val="19"/>
          <w:szCs w:val="19"/>
          <w:lang w:val="fr-FR"/>
        </w:rPr>
        <w:t>.</w:t>
      </w:r>
    </w:p>
    <w:p w:rsidRPr="00DB7B41" w:rsidR="000F6111" w:rsidP="00051630" w:rsidRDefault="000F6111" w14:paraId="7ECAA51F" w14:textId="77777777">
      <w:pPr>
        <w:pStyle w:val="bestektekst"/>
        <w:rPr>
          <w:rFonts w:cs="Arial"/>
          <w:sz w:val="6"/>
          <w:szCs w:val="20"/>
          <w:lang w:val="fr-FR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051630" w:rsidR="00887CFB" w:rsidTr="00444BD3" w14:paraId="53879E40" w14:textId="77777777">
        <w:trPr>
          <w:trHeight w:val="127"/>
        </w:trPr>
        <w:tc>
          <w:tcPr>
            <w:tcW w:w="8812" w:type="dxa"/>
            <w:gridSpan w:val="3"/>
            <w:shd w:val="clear" w:color="auto" w:fill="A6A6A6"/>
            <w:noWrap/>
          </w:tcPr>
          <w:p w:rsidRPr="00051630" w:rsidR="00887CFB" w:rsidP="00887CFB" w:rsidRDefault="00444BD3" w14:paraId="3F2D9A5C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502E9B">
              <w:rPr>
                <w:rFonts w:cs="Arial"/>
                <w:b/>
                <w:sz w:val="19"/>
                <w:szCs w:val="19"/>
                <w:lang w:val="fr-FR"/>
              </w:rPr>
              <w:t>Caractéristiques PEB</w:t>
            </w: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 xml:space="preserve"> </w:t>
            </w:r>
            <w:r w:rsidRPr="00051630" w:rsidR="00887CFB">
              <w:rPr>
                <w:rFonts w:cs="Arial"/>
                <w:b/>
                <w:sz w:val="18"/>
                <w:szCs w:val="18"/>
                <w:lang w:val="nl-NL"/>
              </w:rPr>
              <w:t>:</w:t>
            </w:r>
          </w:p>
        </w:tc>
      </w:tr>
      <w:tr w:rsidRPr="00051630" w:rsidR="00887CFB" w:rsidTr="00F63DF6" w14:paraId="2B454D1C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14CEED7F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q1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2 Pa</w:t>
            </w:r>
          </w:p>
          <w:p w:rsidRPr="00051630" w:rsidR="007C5565" w:rsidP="007C5565" w:rsidRDefault="00444BD3" w14:paraId="6179D85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 w:rsidR="007C5565">
              <w:rPr>
                <w:rFonts w:cs="Arial"/>
                <w:sz w:val="18"/>
                <w:szCs w:val="18"/>
              </w:rPr>
              <w:t xml:space="preserve"> 10 mm</w:t>
            </w:r>
          </w:p>
          <w:p w:rsidRPr="00051630" w:rsidR="007C5565" w:rsidP="007C5565" w:rsidRDefault="00444BD3" w14:paraId="1A6E163E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0C5813AE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29F7B4CE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051630" w:rsidR="00F63DF6" w:rsidP="00F63DF6" w:rsidRDefault="00F63DF6" w14:paraId="1EE01E53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501D31" w:rsidP="00501D31" w:rsidRDefault="00332268" w14:paraId="16F827AD" w14:textId="177EAE7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74</w:t>
            </w:r>
            <w:r w:rsidRPr="00051630" w:rsidR="00501D3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051630" w:rsidR="00501D3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501D31" w:rsidP="00501D31" w:rsidRDefault="00332268" w14:paraId="4916E34D" w14:textId="3FF0661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110</w:t>
            </w:r>
            <w:r w:rsidR="00501D3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051630" w:rsidR="00501D3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501D31" w:rsidP="00501D31" w:rsidRDefault="00332268" w14:paraId="0E1AD771" w14:textId="28145CC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137</w:t>
            </w:r>
            <w:r w:rsidR="00501D3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5</w:t>
            </w:r>
            <w:r w:rsidRPr="00051630" w:rsidR="00501D3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501D31" w:rsidRDefault="00332268" w14:paraId="36C7D50E" w14:textId="22DDD45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141</w:t>
            </w:r>
            <w:r w:rsidR="00501D3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051630" w:rsidR="00501D31">
              <w:rPr>
                <w:rFonts w:cs="Arial"/>
                <w:sz w:val="18"/>
                <w:szCs w:val="18"/>
              </w:rPr>
              <w:t xml:space="preserve"> m³/h/m</w:t>
            </w:r>
            <w:r w:rsidRPr="00051630" w:rsidR="00501D31">
              <w:rPr>
                <w:rStyle w:val="bestekwaardenChar"/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Pr="00051630" w:rsidR="00887CFB" w:rsidTr="00887CFB" w14:paraId="59CF63EF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444BD3" w14:paraId="1CABE88A" w14:textId="77777777">
            <w:pPr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Débit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 w:rsidR="00887CFB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sous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10 Pa</w:t>
            </w:r>
          </w:p>
          <w:p w:rsidRPr="00051630" w:rsidR="007C5565" w:rsidP="007C5565" w:rsidRDefault="00444BD3" w14:paraId="0A04C6E9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10 mm</w:t>
            </w:r>
          </w:p>
          <w:p w:rsidRPr="00051630" w:rsidR="007C5565" w:rsidP="007C5565" w:rsidRDefault="00444BD3" w14:paraId="744F84C6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15 mm</w:t>
            </w:r>
          </w:p>
          <w:p w:rsidRPr="00051630" w:rsidR="007C5565" w:rsidP="007C5565" w:rsidRDefault="00444BD3" w14:paraId="29A59F9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20 mm</w:t>
            </w:r>
          </w:p>
          <w:p w:rsidRPr="00051630" w:rsidR="007C5565" w:rsidP="007C5565" w:rsidRDefault="00444BD3" w14:paraId="51E8EAEE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ouverture de passage</w:t>
            </w:r>
            <w:r w:rsidRPr="00051630">
              <w:rPr>
                <w:rFonts w:cs="Arial"/>
                <w:sz w:val="18"/>
                <w:szCs w:val="18"/>
              </w:rPr>
              <w:t xml:space="preserve"> </w:t>
            </w:r>
            <w:r w:rsidRPr="00051630" w:rsidR="007C5565">
              <w:rPr>
                <w:rFonts w:cs="Arial"/>
                <w:sz w:val="18"/>
                <w:szCs w:val="18"/>
              </w:rPr>
              <w:t>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F63DF6" w:rsidP="00F63DF6" w:rsidRDefault="00F63DF6" w14:paraId="6F897C55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501D31" w:rsidP="00501D31" w:rsidRDefault="00332268" w14:paraId="0873BAD9" w14:textId="2727B4F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67</w:t>
            </w:r>
            <w:r w:rsidR="00501D3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Pr="00051630" w:rsidR="00501D3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501D31" w:rsidP="00501D31" w:rsidRDefault="00332268" w14:paraId="5AD3D4F2" w14:textId="30733C8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99</w:t>
            </w:r>
            <w:r w:rsidR="00501D31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051630" w:rsidR="00501D31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501D31" w:rsidP="00501D31" w:rsidRDefault="00501D31" w14:paraId="0B9D3803" w14:textId="2012D9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="00332268">
              <w:rPr>
                <w:rStyle w:val="bestekwaardenChar"/>
                <w:rFonts w:cs="Arial"/>
                <w:color w:val="auto"/>
                <w:sz w:val="18"/>
                <w:szCs w:val="18"/>
              </w:rPr>
              <w:t>23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332268">
              <w:rPr>
                <w:rStyle w:val="bestekwaardenChar"/>
                <w:rFonts w:cs="Arial"/>
                <w:color w:val="auto"/>
                <w:sz w:val="18"/>
                <w:szCs w:val="18"/>
              </w:rPr>
              <w:t>8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887CFB" w:rsidP="00501D31" w:rsidRDefault="00501D31" w14:paraId="297A7461" w14:textId="6D206D39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="00332268">
              <w:rPr>
                <w:rStyle w:val="bestekwaardenChar"/>
                <w:rFonts w:cs="Arial"/>
                <w:color w:val="auto"/>
                <w:sz w:val="18"/>
                <w:szCs w:val="18"/>
              </w:rPr>
              <w:t>17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332268"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051630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736F8FE4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0439B898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356B60DB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2F3D3080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19F011F8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</w:t>
            </w:r>
            <w:r w:rsidR="00444BD3">
              <w:rPr>
                <w:rFonts w:eastAsia="Arial" w:cs="Arial"/>
                <w:sz w:val="18"/>
                <w:szCs w:val="18"/>
              </w:rPr>
              <w:t xml:space="preserve"> sous</w:t>
            </w:r>
            <w:r w:rsidRPr="00051630" w:rsidR="00444BD3">
              <w:rPr>
                <w:rFonts w:eastAsia="Arial" w:cs="Arial"/>
                <w:sz w:val="18"/>
                <w:szCs w:val="18"/>
              </w:rPr>
              <w:t xml:space="preserve"> </w:t>
            </w:r>
            <w:r w:rsidRPr="00051630">
              <w:rPr>
                <w:rFonts w:eastAsia="Arial" w:cs="Arial"/>
                <w:sz w:val="18"/>
                <w:szCs w:val="18"/>
              </w:rPr>
              <w:t>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29EE1F8D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2D173D37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444BD3" w14:paraId="597A74E4" w14:textId="77777777">
            <w:pPr>
              <w:rPr>
                <w:rFonts w:cs="Arial"/>
                <w:sz w:val="18"/>
                <w:szCs w:val="18"/>
              </w:rPr>
            </w:pPr>
            <w:r w:rsidRPr="00502E9B">
              <w:rPr>
                <w:rFonts w:eastAsia="Arial" w:cs="Arial"/>
                <w:sz w:val="19"/>
                <w:szCs w:val="19"/>
              </w:rPr>
              <w:t>Superficie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49E3393A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444BD3" w14:paraId="260AD182" w14:textId="77777777">
        <w:trPr>
          <w:trHeight w:val="203"/>
        </w:trPr>
        <w:tc>
          <w:tcPr>
            <w:tcW w:w="5275" w:type="dxa"/>
            <w:shd w:val="clear" w:color="auto" w:fill="A6A6A6"/>
            <w:hideMark/>
          </w:tcPr>
          <w:p w:rsidRPr="00444BD3" w:rsidR="00887CFB" w:rsidP="00E422B7" w:rsidRDefault="00444BD3" w14:paraId="6F9423F8" w14:textId="77777777">
            <w:pPr>
              <w:rPr>
                <w:rFonts w:cs="Arial"/>
                <w:b/>
                <w:sz w:val="18"/>
                <w:szCs w:val="18"/>
                <w:lang w:val="fr-FR"/>
              </w:rPr>
            </w:pPr>
            <w:r w:rsidRPr="00502E9B">
              <w:rPr>
                <w:rFonts w:eastAsia="Arial" w:cs="Arial"/>
                <w:b/>
                <w:sz w:val="19"/>
                <w:szCs w:val="19"/>
                <w:lang w:val="fr-FR"/>
              </w:rPr>
              <w:t>Facteur de multiplication et de réduction</w:t>
            </w:r>
            <w:r w:rsidR="00D05862">
              <w:rPr>
                <w:rFonts w:eastAsia="Arial" w:cs="Arial"/>
                <w:b/>
                <w:sz w:val="19"/>
                <w:szCs w:val="19"/>
                <w:lang w:val="fr-FR"/>
              </w:rPr>
              <w:t xml:space="preserve"> (résidentiel)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2134DBC1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03DF3BEE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444BD3" w:rsidTr="00887CFB" w14:paraId="31ED8025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08143CF9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naturelle (Système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0B73E0A5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777DD8A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1558A8C6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7F59E07B" w14:textId="77777777">
            <w:pPr>
              <w:rPr>
                <w:rFonts w:cs="Arial"/>
                <w:color w:val="FF0000"/>
                <w:sz w:val="19"/>
                <w:szCs w:val="19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nl-NL"/>
              </w:rPr>
              <w:t>Extraction mécanique (Système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3605D51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18CD418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444BD3" w:rsidTr="00887CFB" w14:paraId="02F27F0D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054F72A6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eastAsia="Arial" w:cs="Arial"/>
                <w:color w:val="FF0000"/>
                <w:sz w:val="19"/>
                <w:szCs w:val="19"/>
                <w:lang w:val="fr-FR"/>
              </w:rPr>
              <w:t>Utilisation dans le Système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53EDFF0E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C5E9121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444BD3" w:rsidTr="00887CFB" w14:paraId="2B972C1B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2C00C41B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347003FF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4856235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444BD3" w:rsidTr="00887CFB" w14:paraId="5B0FB918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6183DDAD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1ADC15D5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083E5A02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444BD3" w:rsidTr="00887CFB" w14:paraId="6B251D19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502E9B" w:rsidR="00444BD3" w:rsidP="00444BD3" w:rsidRDefault="00444BD3" w14:paraId="053CBAAB" w14:textId="77777777">
            <w:pPr>
              <w:rPr>
                <w:rFonts w:cs="Arial"/>
                <w:color w:val="FF0000"/>
                <w:sz w:val="19"/>
                <w:szCs w:val="19"/>
                <w:lang w:val="fr-FR"/>
              </w:rPr>
            </w:pP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Utilisation dans le Système </w:t>
            </w:r>
            <w:proofErr w:type="spellStart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>Healthbox</w:t>
            </w:r>
            <w:proofErr w:type="spellEnd"/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II</w:t>
            </w:r>
            <w:r w:rsidRPr="00502E9B">
              <w:rPr>
                <w:rFonts w:cs="Arial"/>
                <w:color w:val="FF0000"/>
                <w:sz w:val="19"/>
                <w:szCs w:val="19"/>
                <w:vertAlign w:val="superscript"/>
                <w:lang w:val="fr-FR"/>
              </w:rPr>
              <w:t>®</w:t>
            </w:r>
            <w:r w:rsidRPr="00502E9B">
              <w:rPr>
                <w:rFonts w:cs="Arial"/>
                <w:color w:val="FF0000"/>
                <w:sz w:val="19"/>
                <w:szCs w:val="19"/>
                <w:lang w:val="fr-FR"/>
              </w:rPr>
              <w:t xml:space="preserve"> configuration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05D1E9A6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444BD3" w:rsidP="00444BD3" w:rsidRDefault="00444BD3" w14:paraId="60FD2945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D05862" w:rsidTr="00D05862" w14:paraId="11DFBC57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D05862" w:rsidR="00D05862" w:rsidP="00D05862" w:rsidRDefault="00D05862" w14:paraId="09DA2A8B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D96A8B">
              <w:rPr>
                <w:rFonts w:eastAsia="Arial" w:cs="Arial"/>
                <w:b/>
                <w:sz w:val="20"/>
                <w:szCs w:val="20"/>
                <w:lang w:val="fr-FR"/>
              </w:rPr>
              <w:t xml:space="preserve">Facteur de réduction 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(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non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-r</w:t>
            </w:r>
            <w:r>
              <w:rPr>
                <w:rFonts w:cs="Arial"/>
                <w:b/>
                <w:sz w:val="20"/>
                <w:szCs w:val="20"/>
                <w:lang w:val="fr-FR"/>
              </w:rPr>
              <w:t>ésidenti</w:t>
            </w:r>
            <w:r w:rsidRPr="001A61EA">
              <w:rPr>
                <w:rFonts w:cs="Arial"/>
                <w:b/>
                <w:sz w:val="20"/>
                <w:szCs w:val="20"/>
                <w:lang w:val="fr-FR"/>
              </w:rPr>
              <w:t>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D05862" w:rsidP="00D05862" w:rsidRDefault="00D05862" w14:paraId="119EBDB0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D05862" w:rsidTr="00F35DF4" w14:paraId="3AD06978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D05862" w:rsidR="00D05862" w:rsidP="00D05862" w:rsidRDefault="00D05862" w14:paraId="4F49204F" w14:textId="77777777">
            <w:pPr>
              <w:rPr>
                <w:rFonts w:cs="Arial"/>
                <w:color w:val="FF0000"/>
                <w:sz w:val="20"/>
                <w:szCs w:val="20"/>
                <w:lang w:val="fr-FR"/>
              </w:rPr>
            </w:pPr>
            <w:r w:rsidRPr="001A61EA">
              <w:rPr>
                <w:rFonts w:cs="Arial"/>
                <w:color w:val="FF0000"/>
                <w:sz w:val="20"/>
                <w:szCs w:val="20"/>
                <w:lang w:val="fr-FR"/>
              </w:rPr>
              <w:t>Extraction mécanique avec réglage CO</w:t>
            </w:r>
            <w:r w:rsidRPr="001A61EA">
              <w:rPr>
                <w:rFonts w:cs="Arial"/>
                <w:color w:val="FF0000"/>
                <w:sz w:val="20"/>
                <w:szCs w:val="20"/>
                <w:vertAlign w:val="subscript"/>
                <w:lang w:val="fr-FR"/>
              </w:rPr>
              <w:t>2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D05862" w:rsidP="00D05862" w:rsidRDefault="00D05862" w14:paraId="43695436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472C88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051630" w:rsidR="00472C88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D05862" w:rsidP="00444BD3" w:rsidRDefault="00D05862" w14:paraId="686AEFDE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  <w:lang w:val="fr-FR"/>
        </w:rPr>
      </w:pPr>
    </w:p>
    <w:p w:rsidRPr="00534F2A" w:rsidR="00444BD3" w:rsidP="00444BD3" w:rsidRDefault="000F6111" w14:paraId="6980F83B" w14:textId="77777777">
      <w:pPr>
        <w:pStyle w:val="bestekproduct"/>
        <w:rPr>
          <w:rFonts w:cs="Arial"/>
          <w:caps w:val="0"/>
          <w:color w:val="auto"/>
          <w:sz w:val="16"/>
          <w:szCs w:val="16"/>
          <w:highlight w:val="yellow"/>
          <w:lang w:val="fr-FR"/>
        </w:rPr>
      </w:pPr>
      <w:r w:rsidRP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>(</w:t>
      </w:r>
      <w:r w:rsidRPr="00534F2A" w:rsidR="00444BD3">
        <w:rPr>
          <w:rFonts w:cs="Arial"/>
          <w:caps w:val="0"/>
          <w:color w:val="auto"/>
          <w:sz w:val="16"/>
          <w:szCs w:val="16"/>
          <w:vertAlign w:val="superscript"/>
          <w:lang w:val="fr-FR"/>
        </w:rPr>
        <w:t xml:space="preserve">(1)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Tous les débits mesurés (DM) répondent à la condition 100% DN ≤ DM ≤ 120% DN (DN = débit </w:t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br/>
      </w:r>
      <w:r w:rsidRPr="00534F2A" w:rsidR="00444BD3">
        <w:rPr>
          <w:rFonts w:cs="Arial"/>
          <w:caps w:val="0"/>
          <w:color w:val="auto"/>
          <w:sz w:val="16"/>
          <w:szCs w:val="16"/>
          <w:lang w:val="fr-FR"/>
        </w:rPr>
        <w:t xml:space="preserve">    nominal selon la réglementation PEB)</w:t>
      </w:r>
    </w:p>
    <w:p w:rsidR="00D01E6A" w:rsidP="00444BD3" w:rsidRDefault="00444BD3" w14:paraId="13BFCE72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 w:rsidRPr="00534F2A">
        <w:rPr>
          <w:rFonts w:cs="Arial"/>
          <w:color w:val="auto"/>
          <w:sz w:val="16"/>
          <w:szCs w:val="16"/>
          <w:vertAlign w:val="superscript"/>
          <w:lang w:val="fr-FR"/>
        </w:rPr>
        <w:t xml:space="preserve">(2) </w:t>
      </w:r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Pour des demandes de permis de bâtir jusqu’au  31/12/2011 on peut calculer avec un facteur de réduction de </w:t>
      </w:r>
      <w:proofErr w:type="spellStart"/>
      <w:r w:rsidRPr="00534F2A">
        <w:rPr>
          <w:rFonts w:cs="Arial"/>
          <w:caps w:val="0"/>
          <w:color w:val="000000"/>
          <w:sz w:val="16"/>
          <w:szCs w:val="16"/>
          <w:lang w:val="fr-FR"/>
        </w:rPr>
        <w:t>f</w:t>
      </w:r>
      <w:r w:rsidRPr="00534F2A">
        <w:rPr>
          <w:rFonts w:cs="Arial"/>
          <w:caps w:val="0"/>
          <w:color w:val="000000"/>
          <w:sz w:val="16"/>
          <w:szCs w:val="16"/>
          <w:vertAlign w:val="subscript"/>
          <w:lang w:val="fr-FR"/>
        </w:rPr>
        <w:t>DC</w:t>
      </w:r>
      <w:proofErr w:type="spellEnd"/>
      <w:r w:rsidRPr="00534F2A">
        <w:rPr>
          <w:rFonts w:cs="Arial"/>
          <w:caps w:val="0"/>
          <w:color w:val="000000"/>
          <w:sz w:val="16"/>
          <w:szCs w:val="16"/>
          <w:lang w:val="fr-FR"/>
        </w:rPr>
        <w:t xml:space="preserve"> = 0,88</w:t>
      </w:r>
    </w:p>
    <w:p w:rsidRPr="00444BD3" w:rsidR="00472C88" w:rsidP="00444BD3" w:rsidRDefault="00472C88" w14:paraId="405FAB2E" w14:textId="77777777">
      <w:pPr>
        <w:pStyle w:val="bestekproduct"/>
        <w:rPr>
          <w:rFonts w:cs="Arial"/>
          <w:caps w:val="0"/>
          <w:color w:val="000000"/>
          <w:sz w:val="16"/>
          <w:szCs w:val="16"/>
          <w:lang w:val="fr-FR"/>
        </w:rPr>
      </w:pPr>
      <w:r>
        <w:rPr>
          <w:rFonts w:cs="Arial"/>
          <w:color w:val="auto"/>
          <w:sz w:val="16"/>
          <w:szCs w:val="16"/>
          <w:vertAlign w:val="superscript"/>
          <w:lang w:val="fr-FR"/>
        </w:rPr>
        <w:t>(3</w:t>
      </w:r>
      <w:r w:rsidRPr="00D96A8B">
        <w:rPr>
          <w:rFonts w:cs="Arial"/>
          <w:color w:val="auto"/>
          <w:sz w:val="16"/>
          <w:szCs w:val="16"/>
          <w:vertAlign w:val="superscript"/>
          <w:lang w:val="fr-FR"/>
        </w:rPr>
        <w:t xml:space="preserve">) </w:t>
      </w:r>
      <w:r w:rsidRPr="009246F7">
        <w:rPr>
          <w:rFonts w:cs="Arial"/>
          <w:caps w:val="0"/>
          <w:color w:val="000000"/>
          <w:sz w:val="16"/>
          <w:szCs w:val="16"/>
          <w:lang w:val="fr-FR"/>
        </w:rPr>
        <w:t>Le système de détection doit être présent dans la pièce même ou dans un conduit d’extraction qui dessert uniquement la pièce en question.</w:t>
      </w:r>
      <w:r>
        <w:rPr>
          <w:rFonts w:cs="Arial"/>
          <w:caps w:val="0"/>
          <w:color w:val="000000"/>
          <w:sz w:val="16"/>
          <w:szCs w:val="16"/>
          <w:lang w:val="fr-FR"/>
        </w:rPr>
        <w:t xml:space="preserve"> </w:t>
      </w:r>
    </w:p>
    <w:sectPr w:rsidRPr="00444BD3" w:rsidR="00472C8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C57" w:rsidP="000F6111" w:rsidRDefault="00DD7C57" w14:paraId="69538821" w14:textId="77777777">
      <w:r>
        <w:separator/>
      </w:r>
    </w:p>
  </w:endnote>
  <w:endnote w:type="continuationSeparator" w:id="0">
    <w:p w:rsidR="00DD7C57" w:rsidP="000F6111" w:rsidRDefault="00DD7C57" w14:paraId="6C302D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C57" w:rsidP="000F6111" w:rsidRDefault="00DD7C57" w14:paraId="6DC3E098" w14:textId="77777777">
      <w:r>
        <w:separator/>
      </w:r>
    </w:p>
  </w:footnote>
  <w:footnote w:type="continuationSeparator" w:id="0">
    <w:p w:rsidR="00DD7C57" w:rsidP="000F6111" w:rsidRDefault="00DD7C57" w14:paraId="2FE881F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0CE"/>
    <w:multiLevelType w:val="hybridMultilevel"/>
    <w:tmpl w:val="44F01562"/>
    <w:lvl w:ilvl="0" w:tplc="2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2884251">
    <w:abstractNumId w:val="5"/>
  </w:num>
  <w:num w:numId="2" w16cid:durableId="2141143713">
    <w:abstractNumId w:val="4"/>
  </w:num>
  <w:num w:numId="3" w16cid:durableId="716514368">
    <w:abstractNumId w:val="6"/>
  </w:num>
  <w:num w:numId="4" w16cid:durableId="591864546">
    <w:abstractNumId w:val="1"/>
  </w:num>
  <w:num w:numId="5" w16cid:durableId="268467496">
    <w:abstractNumId w:val="2"/>
  </w:num>
  <w:num w:numId="6" w16cid:durableId="1951039121">
    <w:abstractNumId w:val="3"/>
  </w:num>
  <w:num w:numId="7" w16cid:durableId="322973778">
    <w:abstractNumId w:val="1"/>
  </w:num>
  <w:num w:numId="8" w16cid:durableId="6830187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251506"/>
    <w:rsid w:val="002B41FD"/>
    <w:rsid w:val="002B6D27"/>
    <w:rsid w:val="002C4808"/>
    <w:rsid w:val="00301617"/>
    <w:rsid w:val="00332268"/>
    <w:rsid w:val="004250BD"/>
    <w:rsid w:val="00444BD3"/>
    <w:rsid w:val="0046572F"/>
    <w:rsid w:val="00472C88"/>
    <w:rsid w:val="004779C6"/>
    <w:rsid w:val="004B21AD"/>
    <w:rsid w:val="004B4035"/>
    <w:rsid w:val="00500F52"/>
    <w:rsid w:val="00501D31"/>
    <w:rsid w:val="005A48BD"/>
    <w:rsid w:val="005B3E2F"/>
    <w:rsid w:val="005F1B06"/>
    <w:rsid w:val="006C27AD"/>
    <w:rsid w:val="007372F2"/>
    <w:rsid w:val="0075178A"/>
    <w:rsid w:val="00764D0E"/>
    <w:rsid w:val="007B086A"/>
    <w:rsid w:val="007C5565"/>
    <w:rsid w:val="007F75F3"/>
    <w:rsid w:val="0080131F"/>
    <w:rsid w:val="00820318"/>
    <w:rsid w:val="00837D3A"/>
    <w:rsid w:val="00885F4F"/>
    <w:rsid w:val="00887CFB"/>
    <w:rsid w:val="008D11D6"/>
    <w:rsid w:val="00903C38"/>
    <w:rsid w:val="00915AE7"/>
    <w:rsid w:val="00966F2D"/>
    <w:rsid w:val="00A01D9D"/>
    <w:rsid w:val="00AB5061"/>
    <w:rsid w:val="00AE3AC2"/>
    <w:rsid w:val="00B91415"/>
    <w:rsid w:val="00B95A29"/>
    <w:rsid w:val="00CE78ED"/>
    <w:rsid w:val="00D01E6A"/>
    <w:rsid w:val="00D05862"/>
    <w:rsid w:val="00D22E19"/>
    <w:rsid w:val="00D2548F"/>
    <w:rsid w:val="00D82B5F"/>
    <w:rsid w:val="00DB7B41"/>
    <w:rsid w:val="00DD7C57"/>
    <w:rsid w:val="00DE31FE"/>
    <w:rsid w:val="00E422B7"/>
    <w:rsid w:val="00E7562F"/>
    <w:rsid w:val="00F50476"/>
    <w:rsid w:val="00F56E7F"/>
    <w:rsid w:val="00F63DF6"/>
    <w:rsid w:val="00F712A5"/>
    <w:rsid w:val="00F94BEF"/>
    <w:rsid w:val="0226403D"/>
    <w:rsid w:val="05DAD794"/>
    <w:rsid w:val="060E50CB"/>
    <w:rsid w:val="1E4CCA54"/>
    <w:rsid w:val="298015E6"/>
    <w:rsid w:val="2B073FC3"/>
    <w:rsid w:val="2D4EA45A"/>
    <w:rsid w:val="3F795B45"/>
    <w:rsid w:val="40D94ECD"/>
    <w:rsid w:val="52A25070"/>
    <w:rsid w:val="5926A803"/>
    <w:rsid w:val="64D52B0F"/>
    <w:rsid w:val="77EE95B1"/>
    <w:rsid w:val="7E0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365B4"/>
  <w15:docId w15:val="{654FB060-1CCB-41FD-A18C-86B12A2D4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paragraph" w:styleId="NoSpacing">
    <w:name w:val="No Spacing"/>
    <w:uiPriority w:val="1"/>
    <w:qFormat/>
    <w:rsid w:val="00251506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F26C35-594B-4653-AD1B-DDF32E084744}"/>
</file>

<file path=customXml/itemProps2.xml><?xml version="1.0" encoding="utf-8"?>
<ds:datastoreItem xmlns:ds="http://schemas.openxmlformats.org/officeDocument/2006/customXml" ds:itemID="{AB88E2E4-61DA-4EAF-A82E-B5217AA8A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32826-C1AF-4AFA-95E2-265C5809A8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34</revision>
  <dcterms:created xsi:type="dcterms:W3CDTF">2012-06-13T06:53:00.0000000Z</dcterms:created>
  <dcterms:modified xsi:type="dcterms:W3CDTF">2026-01-29T08:48:31.0682247Z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