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8209" w14:textId="3E57F6CD" w:rsidR="00C24528" w:rsidRPr="00C24528" w:rsidRDefault="00C24528" w:rsidP="00C24528">
      <w:pPr>
        <w:shd w:val="clear" w:color="auto" w:fill="44546A" w:themeFill="text2"/>
        <w:tabs>
          <w:tab w:val="left" w:pos="4340"/>
        </w:tabs>
        <w:spacing w:line="340" w:lineRule="exact"/>
        <w:rPr>
          <w:rFonts w:ascii="Arial Nova" w:hAnsi="Arial Nova" w:cs="Arial"/>
          <w:b/>
          <w:bCs/>
          <w:color w:val="FFFFFF" w:themeColor="background1"/>
          <w:sz w:val="20"/>
        </w:rPr>
      </w:pPr>
      <w:r>
        <w:rPr>
          <w:rFonts w:ascii="Arial Nova" w:hAnsi="Arial Nova" w:cs="Arial"/>
          <w:noProof/>
          <w:color w:val="FFFFFF" w:themeColor="background1"/>
          <w:lang w:val="en-GB"/>
        </w:rPr>
        <w:drawing>
          <wp:anchor distT="0" distB="0" distL="114300" distR="114300" simplePos="0" relativeHeight="251664384" behindDoc="0" locked="0" layoutInCell="1" allowOverlap="1" wp14:anchorId="4ABCE12F" wp14:editId="6C6AC394">
            <wp:simplePos x="0" y="0"/>
            <wp:positionH relativeFrom="margin">
              <wp:posOffset>5063711</wp:posOffset>
            </wp:positionH>
            <wp:positionV relativeFrom="paragraph">
              <wp:posOffset>96520</wp:posOffset>
            </wp:positionV>
            <wp:extent cx="811530" cy="22479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 w:cs="Arial"/>
          <w:b/>
          <w:bCs/>
          <w:color w:val="FFFFFF" w:themeColor="background1"/>
          <w:sz w:val="20"/>
          <w:lang w:val="en-GB"/>
        </w:rPr>
        <w:t>SPECIFICATION SHEET (Belgium): AEROO</w:t>
      </w:r>
    </w:p>
    <w:p w14:paraId="4896580E" w14:textId="40F7FF31" w:rsidR="00C24528" w:rsidRPr="00C24528" w:rsidRDefault="00C24528" w:rsidP="00C24528">
      <w:pPr>
        <w:shd w:val="clear" w:color="auto" w:fill="44546A" w:themeFill="text2"/>
        <w:tabs>
          <w:tab w:val="left" w:pos="4340"/>
        </w:tabs>
        <w:spacing w:line="340" w:lineRule="exact"/>
        <w:rPr>
          <w:rFonts w:ascii="Arial Nova" w:hAnsi="Arial Nova" w:cs="Arial"/>
          <w:bCs/>
          <w:i/>
          <w:iCs/>
          <w:color w:val="FFFFFF" w:themeColor="background1"/>
          <w:sz w:val="16"/>
          <w:szCs w:val="16"/>
        </w:rPr>
      </w:pPr>
      <w:r>
        <w:rPr>
          <w:rFonts w:ascii="Arial Nova" w:hAnsi="Arial Nova" w:cs="Arial"/>
          <w:i/>
          <w:iCs/>
          <w:color w:val="FFFFFF" w:themeColor="background1"/>
          <w:sz w:val="16"/>
          <w:szCs w:val="16"/>
          <w:lang w:val="en-GB"/>
        </w:rPr>
        <w:t>Version 07/03/2024</w:t>
      </w:r>
    </w:p>
    <w:p w14:paraId="49935ADF" w14:textId="4F4CB796" w:rsidR="00584B86" w:rsidRPr="00B70B7D" w:rsidRDefault="00584B86" w:rsidP="00B70B7D">
      <w:pPr>
        <w:rPr>
          <w:rFonts w:ascii="Arial Nova" w:eastAsia="Times New Roman" w:hAnsi="Arial Nova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5890AF25" w14:textId="0A69C6B4" w:rsidR="001C5C32" w:rsidRDefault="003F61DA" w:rsidP="001C5C32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noProof/>
          <w:sz w:val="20"/>
          <w:szCs w:val="20"/>
          <w:lang w:val="en-GB"/>
        </w:rPr>
        <w:drawing>
          <wp:anchor distT="0" distB="0" distL="114300" distR="114300" simplePos="0" relativeHeight="251663360" behindDoc="0" locked="0" layoutInCell="1" allowOverlap="1" wp14:anchorId="465C2F74" wp14:editId="46259AF0">
            <wp:simplePos x="0" y="0"/>
            <wp:positionH relativeFrom="margin">
              <wp:posOffset>3462655</wp:posOffset>
            </wp:positionH>
            <wp:positionV relativeFrom="margin">
              <wp:posOffset>1270413</wp:posOffset>
            </wp:positionV>
            <wp:extent cx="2618740" cy="18243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B86">
        <w:rPr>
          <w:rFonts w:ascii="Arial Nova" w:hAnsi="Arial Nova"/>
          <w:b/>
          <w:bCs/>
          <w:sz w:val="20"/>
          <w:szCs w:val="20"/>
          <w:lang w:val="en-GB"/>
        </w:rPr>
        <w:t xml:space="preserve">AEROO </w:t>
      </w:r>
      <w:r w:rsidR="00584B86">
        <w:rPr>
          <w:rFonts w:ascii="Arial Nova" w:hAnsi="Arial Nova"/>
          <w:sz w:val="20"/>
          <w:szCs w:val="20"/>
          <w:lang w:val="en-GB"/>
        </w:rPr>
        <w:t>is an adjustable design valve for both pulsion and extraction. AEROO’s aerodynamically refined design makes it the quietest on the market.</w:t>
      </w:r>
    </w:p>
    <w:p w14:paraId="602A2B54" w14:textId="762BD3D0" w:rsidR="00156449" w:rsidRPr="00B814CE" w:rsidRDefault="00156449" w:rsidP="001C5C32">
      <w:pPr>
        <w:jc w:val="both"/>
        <w:rPr>
          <w:rFonts w:ascii="Arial Nova" w:hAnsi="Arial Nova"/>
          <w:sz w:val="20"/>
          <w:szCs w:val="20"/>
        </w:rPr>
      </w:pPr>
    </w:p>
    <w:p w14:paraId="13B039E6" w14:textId="4B0B5442" w:rsidR="008441FA" w:rsidRPr="00B814CE" w:rsidRDefault="00DA677F" w:rsidP="008441FA">
      <w:pPr>
        <w:rPr>
          <w:rFonts w:ascii="Arial Nova" w:eastAsia="Times New Roman" w:hAnsi="Arial Nova" w:cs="Arial"/>
          <w:b/>
          <w:bCs/>
          <w:color w:val="002060"/>
          <w:kern w:val="0"/>
          <w:sz w:val="20"/>
          <w:szCs w:val="20"/>
          <w14:ligatures w14:val="none"/>
        </w:rPr>
      </w:pPr>
      <w: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:lang w:val="en-GB"/>
          <w14:ligatures w14:val="none"/>
        </w:rPr>
        <w:t>MATERIAL</w:t>
      </w:r>
    </w:p>
    <w:p w14:paraId="4625E6EC" w14:textId="0C089B39" w:rsidR="006F6BFB" w:rsidRPr="00B814CE" w:rsidRDefault="00C869B3" w:rsidP="004C4722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Material: ASA UPVC</w:t>
      </w:r>
    </w:p>
    <w:p w14:paraId="6E14C409" w14:textId="76C35788" w:rsidR="001B7783" w:rsidRPr="00B814CE" w:rsidRDefault="00C869B3" w:rsidP="004C4722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Dimensions: </w:t>
      </w:r>
    </w:p>
    <w:p w14:paraId="1D3DD2DC" w14:textId="77777777" w:rsidR="001C5C32" w:rsidRPr="00B814CE" w:rsidRDefault="001C5C32" w:rsidP="004C4722">
      <w:pPr>
        <w:pStyle w:val="ListParagraph"/>
        <w:numPr>
          <w:ilvl w:val="0"/>
          <w:numId w:val="7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Valve connection: Ø125 mm</w:t>
      </w:r>
    </w:p>
    <w:p w14:paraId="64F1E519" w14:textId="42FD0BBE" w:rsidR="00101F10" w:rsidRPr="00B814CE" w:rsidRDefault="001B7783" w:rsidP="004C4722">
      <w:pPr>
        <w:pStyle w:val="ListParagraph"/>
        <w:numPr>
          <w:ilvl w:val="0"/>
          <w:numId w:val="7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Front plate: round Ø170 mm/square 170 x 170 mm</w:t>
      </w:r>
    </w:p>
    <w:p w14:paraId="6BB0E372" w14:textId="5EDCFA78" w:rsidR="001D68E8" w:rsidRPr="00B814CE" w:rsidRDefault="00101F10" w:rsidP="004C4722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Colour:  RAL 9010 (coating can be applied on top)/9005 </w:t>
      </w:r>
    </w:p>
    <w:p w14:paraId="24ED9F16" w14:textId="6DA3125E" w:rsidR="00156449" w:rsidRPr="00B814CE" w:rsidRDefault="00700344" w:rsidP="004C4722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Mounting: self-clamping rubber</w:t>
      </w:r>
    </w:p>
    <w:p w14:paraId="2574CF6D" w14:textId="77777777" w:rsidR="004C4722" w:rsidRPr="00B814CE" w:rsidRDefault="004C4722" w:rsidP="004C4722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</w:p>
    <w:p w14:paraId="2E284A3D" w14:textId="414486D6" w:rsidR="00632AB5" w:rsidRPr="00DA677F" w:rsidRDefault="00DA677F" w:rsidP="008441FA">
      <w:pP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14:ligatures w14:val="none"/>
        </w:rPr>
      </w:pPr>
      <w: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:lang w:val="en-GB"/>
          <w14:ligatures w14:val="none"/>
        </w:rPr>
        <w:t>SPECIFICATIONS</w:t>
      </w:r>
    </w:p>
    <w:p w14:paraId="0F0A13D0" w14:textId="77777777" w:rsidR="00067772" w:rsidRPr="00B814CE" w:rsidRDefault="00067772" w:rsidP="004C7A33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∫One valve for both pulsion (up to 90 m³/hr) and extraction (up to 100 m³/hr) </w:t>
      </w:r>
    </w:p>
    <w:p w14:paraId="7949A14A" w14:textId="77777777" w:rsidR="00B412A6" w:rsidRPr="00B814CE" w:rsidRDefault="00B412A6" w:rsidP="004C7A33">
      <w:p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Maximum airflow</w:t>
      </w:r>
    </w:p>
    <w:p w14:paraId="389CA23A" w14:textId="6438C414" w:rsidR="00B412A6" w:rsidRPr="00B814CE" w:rsidRDefault="00B412A6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Pulsion side up to 90 m3/h at 21 dB(A)</w:t>
      </w:r>
    </w:p>
    <w:p w14:paraId="24B90955" w14:textId="6DA16A65" w:rsidR="00B412A6" w:rsidRPr="00B814CE" w:rsidRDefault="00B412A6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bedroom: up to 75 m</w:t>
      </w:r>
      <w:r>
        <w:rPr>
          <w:rFonts w:ascii="Arial Nova" w:hAnsi="Arial Nova"/>
          <w:sz w:val="20"/>
          <w:szCs w:val="20"/>
          <w:vertAlign w:val="superscript"/>
          <w:lang w:val="en-GB"/>
        </w:rPr>
        <w:t>3</w:t>
      </w:r>
      <w:r>
        <w:rPr>
          <w:rFonts w:ascii="Arial Nova" w:hAnsi="Arial Nova"/>
          <w:sz w:val="20"/>
          <w:szCs w:val="20"/>
          <w:lang w:val="en-GB"/>
        </w:rPr>
        <w:t>/h at &lt;10 dB(A)</w:t>
      </w:r>
    </w:p>
    <w:p w14:paraId="1A338363" w14:textId="0A39EFC9" w:rsidR="00B412A6" w:rsidRPr="00B814CE" w:rsidRDefault="00B412A6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Extraction side from 100 m</w:t>
      </w:r>
      <w:r>
        <w:rPr>
          <w:rFonts w:ascii="Arial Nova" w:hAnsi="Arial Nova"/>
          <w:sz w:val="20"/>
          <w:szCs w:val="20"/>
          <w:vertAlign w:val="superscript"/>
          <w:lang w:val="en-GB"/>
        </w:rPr>
        <w:t>3</w:t>
      </w:r>
      <w:r>
        <w:rPr>
          <w:rFonts w:ascii="Arial Nova" w:hAnsi="Arial Nova"/>
          <w:sz w:val="20"/>
          <w:szCs w:val="20"/>
          <w:lang w:val="en-GB"/>
        </w:rPr>
        <w:t>/h at 26.5 dB(A)</w:t>
      </w:r>
    </w:p>
    <w:p w14:paraId="57D8F0D9" w14:textId="020B8392" w:rsidR="00B412A6" w:rsidRPr="00B814CE" w:rsidRDefault="00632983" w:rsidP="004C7A33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Acoustic aspects</w:t>
      </w:r>
      <w:r>
        <w:rPr>
          <w:rFonts w:ascii="Arial Nova" w:hAnsi="Arial Nova"/>
          <w:i/>
          <w:iCs/>
          <w:sz w:val="20"/>
          <w:szCs w:val="20"/>
          <w:lang w:val="en-GB"/>
        </w:rPr>
        <w:t xml:space="preserve"> </w:t>
      </w:r>
      <w:r>
        <w:rPr>
          <w:rFonts w:ascii="Arial Nova" w:hAnsi="Arial Nova"/>
          <w:sz w:val="20"/>
          <w:szCs w:val="20"/>
          <w:lang w:val="en-GB"/>
        </w:rPr>
        <w:t>= Extremely quiet:</w:t>
      </w:r>
    </w:p>
    <w:p w14:paraId="1C7B620E" w14:textId="77777777" w:rsidR="00632983" w:rsidRPr="00B814CE" w:rsidRDefault="00632983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At 90 m³/h pulsion 21 dB (A) in open position without air blocker</w:t>
      </w:r>
    </w:p>
    <w:p w14:paraId="1FB46D20" w14:textId="5CED0A47" w:rsidR="00F3697E" w:rsidRPr="00B814CE" w:rsidRDefault="00632983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At 100 m³/h extraction 26.5 dB (A) in open position without air blocker</w:t>
      </w:r>
    </w:p>
    <w:p w14:paraId="14504C02" w14:textId="35EE5FCA" w:rsidR="002E495D" w:rsidRPr="00B814CE" w:rsidRDefault="002E495D" w:rsidP="004C7A33">
      <w:p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Lowest resistance (in open position) = reduction of central unit energy consumption and noise production</w:t>
      </w:r>
    </w:p>
    <w:p w14:paraId="1F1FFC41" w14:textId="77777777" w:rsidR="006F6BFB" w:rsidRPr="00B814CE" w:rsidRDefault="006F6BFB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Pressure drop of 8 Pa in open position and without air blocker at 90 m³/h flow</w:t>
      </w:r>
    </w:p>
    <w:p w14:paraId="512C6DF0" w14:textId="514E2899" w:rsidR="002B52A3" w:rsidRPr="00B814CE" w:rsidRDefault="006F6BFB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Pressure drop of 14 Pa in open position and without air blocker at 100 m³/h flow</w:t>
      </w:r>
    </w:p>
    <w:p w14:paraId="028C9E10" w14:textId="08FAB0EA" w:rsidR="0006061E" w:rsidRPr="00B814CE" w:rsidRDefault="005319E2" w:rsidP="004C7A33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Air flow: </w:t>
      </w:r>
    </w:p>
    <w:p w14:paraId="294C4B3E" w14:textId="28311F21" w:rsidR="002B52A3" w:rsidRPr="00B814CE" w:rsidRDefault="005319E2" w:rsidP="004C7A33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Perfect Coanda pulsion technology ensures comfort and avoids draughts</w:t>
      </w:r>
    </w:p>
    <w:p w14:paraId="625B8578" w14:textId="371CE0DC" w:rsidR="005513DA" w:rsidRPr="00B814CE" w:rsidRDefault="005513DA" w:rsidP="004C7A33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proofErr w:type="spellStart"/>
      <w:r>
        <w:rPr>
          <w:rFonts w:ascii="Arial Nova" w:hAnsi="Arial Nova"/>
          <w:sz w:val="20"/>
          <w:szCs w:val="20"/>
          <w:lang w:val="en-GB"/>
        </w:rPr>
        <w:t>Endlimit</w:t>
      </w:r>
      <w:proofErr w:type="spellEnd"/>
      <w:r>
        <w:rPr>
          <w:rFonts w:ascii="Arial Nova" w:hAnsi="Arial Nova"/>
          <w:sz w:val="20"/>
          <w:szCs w:val="20"/>
          <w:lang w:val="en-GB"/>
        </w:rPr>
        <w:t xml:space="preserve"> settings:</w:t>
      </w:r>
    </w:p>
    <w:p w14:paraId="5942CDF9" w14:textId="197C5462" w:rsidR="00C47828" w:rsidRPr="00B814CE" w:rsidRDefault="00B4307C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Valve with 50 finely </w:t>
      </w:r>
      <w:proofErr w:type="spellStart"/>
      <w:r>
        <w:rPr>
          <w:rFonts w:ascii="Arial Nova" w:hAnsi="Arial Nova"/>
          <w:sz w:val="20"/>
          <w:szCs w:val="20"/>
          <w:lang w:val="en-GB"/>
        </w:rPr>
        <w:t>tunable</w:t>
      </w:r>
      <w:proofErr w:type="spellEnd"/>
      <w:r>
        <w:rPr>
          <w:rFonts w:ascii="Arial Nova" w:hAnsi="Arial Nova"/>
          <w:sz w:val="20"/>
          <w:szCs w:val="20"/>
          <w:lang w:val="en-GB"/>
        </w:rPr>
        <w:t xml:space="preserve"> </w:t>
      </w:r>
      <w:proofErr w:type="spellStart"/>
      <w:r>
        <w:rPr>
          <w:rFonts w:ascii="Arial Nova" w:hAnsi="Arial Nova"/>
          <w:sz w:val="20"/>
          <w:szCs w:val="20"/>
          <w:lang w:val="en-GB"/>
        </w:rPr>
        <w:t>endlimit</w:t>
      </w:r>
      <w:proofErr w:type="spellEnd"/>
      <w:r>
        <w:rPr>
          <w:rFonts w:ascii="Arial Nova" w:hAnsi="Arial Nova"/>
          <w:sz w:val="20"/>
          <w:szCs w:val="20"/>
          <w:lang w:val="en-GB"/>
        </w:rPr>
        <w:t xml:space="preserve"> settings while still maintaining whisper-quiet operation throughout a wide operating range</w:t>
      </w:r>
    </w:p>
    <w:p w14:paraId="0B9E5114" w14:textId="7C2B186F" w:rsidR="00C668A3" w:rsidRPr="00B814CE" w:rsidRDefault="00C668A3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2 regulation methods</w:t>
      </w:r>
    </w:p>
    <w:p w14:paraId="7E119387" w14:textId="1012B1AE" w:rsidR="00C47828" w:rsidRPr="00B814CE" w:rsidRDefault="00616329" w:rsidP="004C7A33">
      <w:pPr>
        <w:pStyle w:val="ListParagraph"/>
        <w:numPr>
          <w:ilvl w:val="1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Manual dial with pre-printed letters for better visibility</w:t>
      </w:r>
    </w:p>
    <w:p w14:paraId="687EB7B6" w14:textId="77777777" w:rsidR="004553CD" w:rsidRPr="00B814CE" w:rsidRDefault="00C668A3" w:rsidP="004C7A33">
      <w:pPr>
        <w:pStyle w:val="ListParagraph"/>
        <w:numPr>
          <w:ilvl w:val="1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Adjusted key opening for use of setting tool from ground floor </w:t>
      </w:r>
    </w:p>
    <w:p w14:paraId="0E7C31D5" w14:textId="03FBA893" w:rsidR="00B3516B" w:rsidRPr="00B814CE" w:rsidRDefault="00B3516B" w:rsidP="004553CD">
      <w:pPr>
        <w:pStyle w:val="ListParagraph"/>
        <w:spacing w:after="0" w:line="280" w:lineRule="exact"/>
        <w:ind w:left="1440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= no ladder necessary</w:t>
      </w:r>
    </w:p>
    <w:p w14:paraId="708988D0" w14:textId="2679ADAF" w:rsidR="005C373D" w:rsidRDefault="005C373D" w:rsidP="005C373D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Regulation optimisation (optional)</w:t>
      </w:r>
    </w:p>
    <w:p w14:paraId="67528AA0" w14:textId="77777777" w:rsidR="005C373D" w:rsidRPr="00FD0DF8" w:rsidRDefault="005C373D" w:rsidP="005C373D">
      <w:pPr>
        <w:pStyle w:val="ListParagraph"/>
        <w:numPr>
          <w:ilvl w:val="0"/>
          <w:numId w:val="9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Automatic calculation of regulation position per valve possible via algorithm (in combination with high-performance demand-driven D+ ventilation units)</w:t>
      </w:r>
    </w:p>
    <w:p w14:paraId="36DA2056" w14:textId="77777777" w:rsidR="00D87542" w:rsidRDefault="00D87542" w:rsidP="004C7A33">
      <w:pPr>
        <w:spacing w:after="0" w:line="280" w:lineRule="exact"/>
        <w:rPr>
          <w:rFonts w:ascii="Arial Nova" w:hAnsi="Arial Nova"/>
          <w:sz w:val="20"/>
          <w:szCs w:val="20"/>
          <w:lang w:val="en-GB"/>
        </w:rPr>
      </w:pPr>
    </w:p>
    <w:p w14:paraId="3DD6DD45" w14:textId="77777777" w:rsidR="00D87542" w:rsidRDefault="00D87542" w:rsidP="004C7A33">
      <w:pPr>
        <w:spacing w:after="0" w:line="280" w:lineRule="exact"/>
        <w:rPr>
          <w:rFonts w:ascii="Arial Nova" w:hAnsi="Arial Nova"/>
          <w:sz w:val="20"/>
          <w:szCs w:val="20"/>
          <w:lang w:val="en-GB"/>
        </w:rPr>
      </w:pPr>
    </w:p>
    <w:p w14:paraId="75E34796" w14:textId="77777777" w:rsidR="00D87542" w:rsidRDefault="00D87542" w:rsidP="004C7A33">
      <w:pPr>
        <w:spacing w:after="0" w:line="280" w:lineRule="exact"/>
        <w:rPr>
          <w:rFonts w:ascii="Arial Nova" w:hAnsi="Arial Nova"/>
          <w:sz w:val="20"/>
          <w:szCs w:val="20"/>
          <w:lang w:val="en-GB"/>
        </w:rPr>
      </w:pPr>
    </w:p>
    <w:p w14:paraId="019E203F" w14:textId="76F37BDA" w:rsidR="00E027B3" w:rsidRPr="00B814CE" w:rsidRDefault="003D1DC3" w:rsidP="004C7A33">
      <w:p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lastRenderedPageBreak/>
        <w:t xml:space="preserve">Installation: </w:t>
      </w:r>
    </w:p>
    <w:p w14:paraId="1F7BF622" w14:textId="0519AD77" w:rsidR="003D1DC3" w:rsidRPr="00B814CE" w:rsidRDefault="005E6ED5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Double function sealing ring</w:t>
      </w:r>
    </w:p>
    <w:p w14:paraId="61D52324" w14:textId="490064A4" w:rsidR="00AD41B0" w:rsidRPr="00B814CE" w:rsidRDefault="00AD41B0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Fixing the valve &amp; sealing it airtight</w:t>
      </w:r>
    </w:p>
    <w:p w14:paraId="6E9A81A0" w14:textId="51A3DF80" w:rsidR="00AD41B0" w:rsidRPr="00B814CE" w:rsidRDefault="00F36252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no tools or mounting materials required for installation</w:t>
      </w:r>
    </w:p>
    <w:p w14:paraId="15076D6A" w14:textId="16C21276" w:rsidR="00352317" w:rsidRPr="00B814CE" w:rsidRDefault="009703FF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Valve assembled and in ‘open position’ in packaging </w:t>
      </w:r>
      <w:r>
        <w:rPr>
          <w:rFonts w:ascii="Arial Nova" w:hAnsi="Arial Nova"/>
          <w:i/>
          <w:iCs/>
          <w:sz w:val="20"/>
          <w:szCs w:val="20"/>
          <w:lang w:val="en-GB"/>
        </w:rPr>
        <w:t>= time saving &amp; installation-ready</w:t>
      </w:r>
      <w:r>
        <w:rPr>
          <w:rFonts w:ascii="Arial Nova" w:hAnsi="Arial Nova"/>
          <w:sz w:val="20"/>
          <w:szCs w:val="20"/>
          <w:lang w:val="en-GB"/>
        </w:rPr>
        <w:t xml:space="preserve"> </w:t>
      </w:r>
    </w:p>
    <w:p w14:paraId="7484E654" w14:textId="6C287FC4" w:rsidR="002E0B33" w:rsidRPr="00B814CE" w:rsidRDefault="00D76EE2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Immediately ready for initial measurement after installation</w:t>
      </w:r>
    </w:p>
    <w:p w14:paraId="6ACC6BF6" w14:textId="1AA1EEFA" w:rsidR="002B52A3" w:rsidRPr="00B814CE" w:rsidRDefault="00D76EE2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 xml:space="preserve">Front plate loose in packaging </w:t>
      </w:r>
      <w:r>
        <w:rPr>
          <w:rFonts w:ascii="Arial Nova" w:hAnsi="Arial Nova"/>
          <w:i/>
          <w:iCs/>
          <w:sz w:val="20"/>
          <w:szCs w:val="20"/>
          <w:lang w:val="en-GB"/>
        </w:rPr>
        <w:t>= time savings &amp; no damage during installation</w:t>
      </w:r>
    </w:p>
    <w:p w14:paraId="4ED28B57" w14:textId="55E02414" w:rsidR="00F36252" w:rsidRPr="00B814CE" w:rsidRDefault="00F36252" w:rsidP="004C7A33">
      <w:p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Cleaning and maintenance:</w:t>
      </w:r>
    </w:p>
    <w:p w14:paraId="01826951" w14:textId="2E4AEDFE" w:rsidR="008C589E" w:rsidRPr="00B814CE" w:rsidRDefault="00225088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Easily removable front plate, without having to remove the connection</w:t>
      </w:r>
    </w:p>
    <w:p w14:paraId="41439255" w14:textId="0B98FACD" w:rsidR="00225088" w:rsidRPr="00B814CE" w:rsidRDefault="008C589E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Valve retains settings during cleaning</w:t>
      </w:r>
    </w:p>
    <w:p w14:paraId="38E02B82" w14:textId="32AD183C" w:rsidR="008C589E" w:rsidRPr="002B2981" w:rsidRDefault="008C589E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sz w:val="20"/>
          <w:szCs w:val="20"/>
          <w:lang w:val="en-GB"/>
        </w:rPr>
        <w:t>No damage to ceiling upon removal</w:t>
      </w:r>
    </w:p>
    <w:p w14:paraId="5584F0DF" w14:textId="77777777" w:rsidR="002B2981" w:rsidRDefault="002B2981" w:rsidP="002B2981">
      <w:pPr>
        <w:spacing w:after="0" w:line="280" w:lineRule="exact"/>
        <w:rPr>
          <w:rFonts w:ascii="Arial Nova" w:hAnsi="Arial Nova"/>
          <w:b/>
          <w:bCs/>
          <w:sz w:val="20"/>
          <w:szCs w:val="20"/>
        </w:rPr>
      </w:pPr>
    </w:p>
    <w:p w14:paraId="676EFED4" w14:textId="77777777" w:rsidR="002B2981" w:rsidRPr="008F5D3A" w:rsidRDefault="002B2981" w:rsidP="002B2981">
      <w:pPr>
        <w:rPr>
          <w:sz w:val="24"/>
          <w:szCs w:val="24"/>
        </w:rPr>
      </w:pPr>
      <w: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:lang w:val="en-GB"/>
          <w14:ligatures w14:val="none"/>
        </w:rPr>
        <w:t>REFERENCES</w:t>
      </w: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2981" w:rsidRPr="002B2981" w14:paraId="348E9263" w14:textId="77777777" w:rsidTr="00B80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2832ED2C" w14:textId="77777777" w:rsidR="002B2981" w:rsidRPr="002B2981" w:rsidRDefault="002B2981" w:rsidP="00E65BB1">
            <w:pPr>
              <w:jc w:val="center"/>
              <w:rPr>
                <w:rFonts w:ascii="Arial Nova" w:hAnsi="Arial Nova"/>
                <w:color w:val="auto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en-GB"/>
              </w:rPr>
              <w:t>Valves</w:t>
            </w:r>
          </w:p>
        </w:tc>
        <w:tc>
          <w:tcPr>
            <w:tcW w:w="3021" w:type="dxa"/>
            <w:shd w:val="clear" w:color="auto" w:fill="002060"/>
          </w:tcPr>
          <w:p w14:paraId="44C188E0" w14:textId="77777777" w:rsidR="002B2981" w:rsidRPr="002B2981" w:rsidRDefault="002B2981" w:rsidP="00E65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en-GB"/>
              </w:rPr>
              <w:t>White (RAL 9010)</w:t>
            </w:r>
          </w:p>
        </w:tc>
        <w:tc>
          <w:tcPr>
            <w:tcW w:w="3021" w:type="dxa"/>
            <w:shd w:val="clear" w:color="auto" w:fill="002060"/>
          </w:tcPr>
          <w:p w14:paraId="4FACD5B0" w14:textId="77777777" w:rsidR="002B2981" w:rsidRPr="002B2981" w:rsidRDefault="002B2981" w:rsidP="00E65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en-GB"/>
              </w:rPr>
              <w:t>Black (RAL 9005)</w:t>
            </w:r>
          </w:p>
        </w:tc>
      </w:tr>
      <w:tr w:rsidR="002B2981" w:rsidRPr="002B2981" w14:paraId="670882D6" w14:textId="77777777" w:rsidTr="00E6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92A473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 xml:space="preserve"> Round</w:t>
            </w:r>
          </w:p>
        </w:tc>
        <w:tc>
          <w:tcPr>
            <w:tcW w:w="3021" w:type="dxa"/>
            <w:tcBorders>
              <w:top w:val="none" w:sz="0" w:space="0" w:color="auto"/>
              <w:bottom w:val="none" w:sz="0" w:space="0" w:color="auto"/>
            </w:tcBorders>
          </w:tcPr>
          <w:p w14:paraId="00BBAA5F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17147</w:t>
            </w:r>
          </w:p>
        </w:tc>
        <w:tc>
          <w:tcPr>
            <w:tcW w:w="3021" w:type="dxa"/>
            <w:tcBorders>
              <w:top w:val="none" w:sz="0" w:space="0" w:color="auto"/>
              <w:bottom w:val="none" w:sz="0" w:space="0" w:color="auto"/>
            </w:tcBorders>
          </w:tcPr>
          <w:p w14:paraId="3A83A2C7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17831</w:t>
            </w:r>
          </w:p>
        </w:tc>
      </w:tr>
      <w:tr w:rsidR="002B2981" w:rsidRPr="002B2981" w14:paraId="0678693F" w14:textId="77777777" w:rsidTr="00E65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none" w:sz="0" w:space="0" w:color="auto"/>
            </w:tcBorders>
          </w:tcPr>
          <w:p w14:paraId="4C90292D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>Aero Square</w:t>
            </w:r>
          </w:p>
        </w:tc>
        <w:tc>
          <w:tcPr>
            <w:tcW w:w="3021" w:type="dxa"/>
          </w:tcPr>
          <w:p w14:paraId="51889098" w14:textId="77777777" w:rsidR="002B2981" w:rsidRPr="002B2981" w:rsidRDefault="002B2981" w:rsidP="00E6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17148</w:t>
            </w:r>
          </w:p>
        </w:tc>
        <w:tc>
          <w:tcPr>
            <w:tcW w:w="3021" w:type="dxa"/>
          </w:tcPr>
          <w:p w14:paraId="7F1FEA9C" w14:textId="77777777" w:rsidR="002B2981" w:rsidRPr="002B2981" w:rsidRDefault="002B2981" w:rsidP="00E6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17832</w:t>
            </w:r>
          </w:p>
        </w:tc>
      </w:tr>
      <w:tr w:rsidR="002B2981" w:rsidRPr="002B2981" w14:paraId="57CCA9F0" w14:textId="77777777" w:rsidTr="00E6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6A520E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 xml:space="preserve"> Round bulk packaging</w:t>
            </w:r>
          </w:p>
        </w:tc>
        <w:tc>
          <w:tcPr>
            <w:tcW w:w="3021" w:type="dxa"/>
          </w:tcPr>
          <w:p w14:paraId="0DDAB775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30880</w:t>
            </w:r>
          </w:p>
        </w:tc>
        <w:tc>
          <w:tcPr>
            <w:tcW w:w="3021" w:type="dxa"/>
          </w:tcPr>
          <w:p w14:paraId="1ABCCB36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-</w:t>
            </w:r>
          </w:p>
        </w:tc>
      </w:tr>
    </w:tbl>
    <w:p w14:paraId="61A0356D" w14:textId="77777777" w:rsidR="002B2981" w:rsidRPr="002B2981" w:rsidRDefault="002B2981" w:rsidP="002B2981">
      <w:pPr>
        <w:rPr>
          <w:rFonts w:ascii="Arial Nova" w:hAnsi="Arial Nova"/>
          <w:sz w:val="20"/>
          <w:szCs w:val="20"/>
        </w:rPr>
      </w:pP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2981" w:rsidRPr="002B2981" w14:paraId="29E6401E" w14:textId="77777777" w:rsidTr="00B80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5A2E7D40" w14:textId="77777777" w:rsidR="002B2981" w:rsidRPr="002B2981" w:rsidRDefault="002B2981" w:rsidP="00E65BB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en-GB"/>
              </w:rPr>
              <w:t>Accessories</w:t>
            </w:r>
          </w:p>
        </w:tc>
        <w:tc>
          <w:tcPr>
            <w:tcW w:w="4531" w:type="dxa"/>
            <w:shd w:val="clear" w:color="auto" w:fill="002060"/>
          </w:tcPr>
          <w:p w14:paraId="4487D43F" w14:textId="77777777" w:rsidR="002B2981" w:rsidRPr="002B2981" w:rsidRDefault="002B2981" w:rsidP="00E65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B2981" w:rsidRPr="002B2981" w14:paraId="2D5AFDB2" w14:textId="77777777" w:rsidTr="00E6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368077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 xml:space="preserve"> Air blocker</w:t>
            </w:r>
          </w:p>
        </w:tc>
        <w:tc>
          <w:tcPr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22EB063C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12158</w:t>
            </w:r>
          </w:p>
        </w:tc>
      </w:tr>
      <w:tr w:rsidR="002B2981" w:rsidRPr="002B2981" w14:paraId="6053F881" w14:textId="77777777" w:rsidTr="00E65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16C36919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en-GB"/>
              </w:rPr>
              <w:t xml:space="preserve"> set-up help</w:t>
            </w:r>
          </w:p>
        </w:tc>
        <w:tc>
          <w:tcPr>
            <w:tcW w:w="4531" w:type="dxa"/>
          </w:tcPr>
          <w:p w14:paraId="61A3B497" w14:textId="77777777" w:rsidR="002B2981" w:rsidRPr="002B2981" w:rsidRDefault="002B2981" w:rsidP="00E6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en-GB"/>
              </w:rPr>
              <w:t>17149</w:t>
            </w:r>
          </w:p>
        </w:tc>
      </w:tr>
    </w:tbl>
    <w:p w14:paraId="1543DC81" w14:textId="77777777" w:rsidR="002B2981" w:rsidRPr="002B2981" w:rsidRDefault="002B2981" w:rsidP="002B2981">
      <w:pPr>
        <w:spacing w:after="0" w:line="280" w:lineRule="exact"/>
        <w:rPr>
          <w:rFonts w:ascii="Arial Nova" w:hAnsi="Arial Nova"/>
          <w:b/>
          <w:bCs/>
          <w:sz w:val="20"/>
          <w:szCs w:val="20"/>
        </w:rPr>
      </w:pPr>
    </w:p>
    <w:p w14:paraId="10F18FF2" w14:textId="77777777" w:rsidR="00F36252" w:rsidRPr="00F36252" w:rsidRDefault="00F36252" w:rsidP="0005564D">
      <w:pPr>
        <w:pStyle w:val="ListParagraph"/>
        <w:ind w:left="1440"/>
      </w:pPr>
    </w:p>
    <w:sectPr w:rsidR="00F36252" w:rsidRPr="00F36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grotesque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FDF"/>
    <w:multiLevelType w:val="hybridMultilevel"/>
    <w:tmpl w:val="DD1C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4DE"/>
    <w:multiLevelType w:val="hybridMultilevel"/>
    <w:tmpl w:val="B11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256"/>
    <w:multiLevelType w:val="hybridMultilevel"/>
    <w:tmpl w:val="F5DEEBB0"/>
    <w:lvl w:ilvl="0" w:tplc="AC92F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5FA4"/>
    <w:multiLevelType w:val="hybridMultilevel"/>
    <w:tmpl w:val="D03C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E54"/>
    <w:multiLevelType w:val="hybridMultilevel"/>
    <w:tmpl w:val="CCA2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46957"/>
    <w:multiLevelType w:val="hybridMultilevel"/>
    <w:tmpl w:val="E07E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94970"/>
    <w:multiLevelType w:val="hybridMultilevel"/>
    <w:tmpl w:val="4556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C0B94"/>
    <w:multiLevelType w:val="hybridMultilevel"/>
    <w:tmpl w:val="D64A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A78D5"/>
    <w:multiLevelType w:val="hybridMultilevel"/>
    <w:tmpl w:val="96F26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898572">
    <w:abstractNumId w:val="6"/>
  </w:num>
  <w:num w:numId="2" w16cid:durableId="2066446547">
    <w:abstractNumId w:val="8"/>
  </w:num>
  <w:num w:numId="3" w16cid:durableId="1307278278">
    <w:abstractNumId w:val="3"/>
  </w:num>
  <w:num w:numId="4" w16cid:durableId="1136801665">
    <w:abstractNumId w:val="1"/>
  </w:num>
  <w:num w:numId="5" w16cid:durableId="93090379">
    <w:abstractNumId w:val="0"/>
  </w:num>
  <w:num w:numId="6" w16cid:durableId="566304359">
    <w:abstractNumId w:val="2"/>
  </w:num>
  <w:num w:numId="7" w16cid:durableId="72745387">
    <w:abstractNumId w:val="4"/>
  </w:num>
  <w:num w:numId="8" w16cid:durableId="1032416889">
    <w:abstractNumId w:val="5"/>
  </w:num>
  <w:num w:numId="9" w16cid:durableId="1263607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E2"/>
    <w:rsid w:val="00002219"/>
    <w:rsid w:val="0005564D"/>
    <w:rsid w:val="0006061E"/>
    <w:rsid w:val="00067772"/>
    <w:rsid w:val="000E5C02"/>
    <w:rsid w:val="000F3A5F"/>
    <w:rsid w:val="00101F10"/>
    <w:rsid w:val="001444E5"/>
    <w:rsid w:val="00156449"/>
    <w:rsid w:val="001B692E"/>
    <w:rsid w:val="001B7783"/>
    <w:rsid w:val="001C5C32"/>
    <w:rsid w:val="001D38D2"/>
    <w:rsid w:val="001D68E8"/>
    <w:rsid w:val="001F69D2"/>
    <w:rsid w:val="00225088"/>
    <w:rsid w:val="00271FEC"/>
    <w:rsid w:val="0028006F"/>
    <w:rsid w:val="002B2981"/>
    <w:rsid w:val="002B52A3"/>
    <w:rsid w:val="002C7E1B"/>
    <w:rsid w:val="002E0B33"/>
    <w:rsid w:val="002E495D"/>
    <w:rsid w:val="0033025B"/>
    <w:rsid w:val="00352317"/>
    <w:rsid w:val="003B74A7"/>
    <w:rsid w:val="003D1DC3"/>
    <w:rsid w:val="003F61DA"/>
    <w:rsid w:val="004553CD"/>
    <w:rsid w:val="00497071"/>
    <w:rsid w:val="004B25D2"/>
    <w:rsid w:val="004C4722"/>
    <w:rsid w:val="004C7A33"/>
    <w:rsid w:val="005319E2"/>
    <w:rsid w:val="005513DA"/>
    <w:rsid w:val="00553329"/>
    <w:rsid w:val="00584B86"/>
    <w:rsid w:val="005B5DBC"/>
    <w:rsid w:val="005B7E4C"/>
    <w:rsid w:val="005C373D"/>
    <w:rsid w:val="005E6ED5"/>
    <w:rsid w:val="005F0BE2"/>
    <w:rsid w:val="00616329"/>
    <w:rsid w:val="00632983"/>
    <w:rsid w:val="00632AB5"/>
    <w:rsid w:val="00635278"/>
    <w:rsid w:val="00641F36"/>
    <w:rsid w:val="00655827"/>
    <w:rsid w:val="0066181F"/>
    <w:rsid w:val="006B25DF"/>
    <w:rsid w:val="006D5E57"/>
    <w:rsid w:val="006F6BFB"/>
    <w:rsid w:val="00700344"/>
    <w:rsid w:val="007E74F1"/>
    <w:rsid w:val="00832377"/>
    <w:rsid w:val="008441FA"/>
    <w:rsid w:val="00855A15"/>
    <w:rsid w:val="00867833"/>
    <w:rsid w:val="00882B5A"/>
    <w:rsid w:val="008C589E"/>
    <w:rsid w:val="008D02F4"/>
    <w:rsid w:val="008D3565"/>
    <w:rsid w:val="008E3AE5"/>
    <w:rsid w:val="008F153D"/>
    <w:rsid w:val="009703FF"/>
    <w:rsid w:val="009D15BD"/>
    <w:rsid w:val="00AA4DD5"/>
    <w:rsid w:val="00AB449C"/>
    <w:rsid w:val="00AC761E"/>
    <w:rsid w:val="00AD41B0"/>
    <w:rsid w:val="00B01A6A"/>
    <w:rsid w:val="00B3516B"/>
    <w:rsid w:val="00B412A6"/>
    <w:rsid w:val="00B4307C"/>
    <w:rsid w:val="00B70B7D"/>
    <w:rsid w:val="00B80B39"/>
    <w:rsid w:val="00B814CE"/>
    <w:rsid w:val="00B82212"/>
    <w:rsid w:val="00BB2142"/>
    <w:rsid w:val="00C24528"/>
    <w:rsid w:val="00C47828"/>
    <w:rsid w:val="00C668A3"/>
    <w:rsid w:val="00C869B3"/>
    <w:rsid w:val="00C97604"/>
    <w:rsid w:val="00C97FCF"/>
    <w:rsid w:val="00CA4C98"/>
    <w:rsid w:val="00CA5DF7"/>
    <w:rsid w:val="00CD7D53"/>
    <w:rsid w:val="00CE417C"/>
    <w:rsid w:val="00D76EE2"/>
    <w:rsid w:val="00D86C7F"/>
    <w:rsid w:val="00D87542"/>
    <w:rsid w:val="00D9313F"/>
    <w:rsid w:val="00D93FB1"/>
    <w:rsid w:val="00DA4BF8"/>
    <w:rsid w:val="00DA677F"/>
    <w:rsid w:val="00DC0CCF"/>
    <w:rsid w:val="00DC6633"/>
    <w:rsid w:val="00DF11D4"/>
    <w:rsid w:val="00E027B3"/>
    <w:rsid w:val="00E414FB"/>
    <w:rsid w:val="00E53ADD"/>
    <w:rsid w:val="00E74E26"/>
    <w:rsid w:val="00E96473"/>
    <w:rsid w:val="00EC40E1"/>
    <w:rsid w:val="00EE1987"/>
    <w:rsid w:val="00F047F4"/>
    <w:rsid w:val="00F15E38"/>
    <w:rsid w:val="00F36252"/>
    <w:rsid w:val="00F3697E"/>
    <w:rsid w:val="00F4538A"/>
    <w:rsid w:val="00FA5052"/>
    <w:rsid w:val="00F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01B0"/>
  <w15:chartTrackingRefBased/>
  <w15:docId w15:val="{7C0AD1A5-2EA6-4696-919C-C71F40AF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BE2"/>
    <w:pPr>
      <w:ind w:left="720"/>
      <w:contextualSpacing/>
    </w:pPr>
  </w:style>
  <w:style w:type="table" w:styleId="TableGrid">
    <w:name w:val="Table Grid"/>
    <w:basedOn w:val="TableNormal"/>
    <w:uiPriority w:val="39"/>
    <w:rsid w:val="00D9313F"/>
    <w:pPr>
      <w:spacing w:after="0" w:line="240" w:lineRule="auto"/>
    </w:pPr>
    <w:rPr>
      <w:kern w:val="0"/>
      <w:lang w:val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13F"/>
    <w:pPr>
      <w:autoSpaceDE w:val="0"/>
      <w:autoSpaceDN w:val="0"/>
      <w:adjustRightInd w:val="0"/>
      <w:spacing w:after="0" w:line="240" w:lineRule="auto"/>
    </w:pPr>
    <w:rPr>
      <w:rFonts w:ascii="Geogrotesque SemiBold" w:hAnsi="Geogrotesque SemiBold" w:cs="Geogrotesque SemiBold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9313F"/>
    <w:pPr>
      <w:spacing w:line="1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9313F"/>
    <w:rPr>
      <w:rFonts w:cs="Geogrotesque SemiBold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D9313F"/>
    <w:pPr>
      <w:spacing w:line="141" w:lineRule="atLeast"/>
    </w:pPr>
    <w:rPr>
      <w:rFonts w:cstheme="minorBidi"/>
      <w:color w:val="auto"/>
    </w:rPr>
  </w:style>
  <w:style w:type="paragraph" w:customStyle="1" w:styleId="bestekproduct">
    <w:name w:val="bestekproduct"/>
    <w:basedOn w:val="Normal"/>
    <w:rsid w:val="00FA5052"/>
    <w:pPr>
      <w:spacing w:after="0" w:line="240" w:lineRule="auto"/>
    </w:pPr>
    <w:rPr>
      <w:rFonts w:ascii="Arial" w:eastAsia="Times New Roman" w:hAnsi="Arial" w:cs="Times New Roman"/>
      <w:caps/>
      <w:color w:val="008000"/>
      <w:kern w:val="0"/>
      <w:sz w:val="20"/>
      <w:szCs w:val="20"/>
      <w:lang w:val="nl-BE" w:eastAsia="nl-BE"/>
      <w14:ligatures w14:val="none"/>
    </w:rPr>
  </w:style>
  <w:style w:type="character" w:styleId="Hyperlink">
    <w:name w:val="Hyperlink"/>
    <w:rsid w:val="00FA5052"/>
    <w:rPr>
      <w:color w:val="0000FF"/>
      <w:u w:val="single"/>
    </w:rPr>
  </w:style>
  <w:style w:type="table" w:styleId="ListTable3-Accent3">
    <w:name w:val="List Table 3 Accent 3"/>
    <w:basedOn w:val="TableNormal"/>
    <w:uiPriority w:val="48"/>
    <w:rsid w:val="002B2981"/>
    <w:pPr>
      <w:spacing w:after="0" w:line="240" w:lineRule="auto"/>
    </w:pPr>
    <w:rPr>
      <w:kern w:val="0"/>
      <w:lang w:val="nl-BE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Declercq</dc:creator>
  <cp:keywords/>
  <dc:description/>
  <cp:lastModifiedBy>Camille Declercq</cp:lastModifiedBy>
  <cp:revision>4</cp:revision>
  <dcterms:created xsi:type="dcterms:W3CDTF">2024-03-11T14:50:00Z</dcterms:created>
  <dcterms:modified xsi:type="dcterms:W3CDTF">2024-03-11T14:53:00Z</dcterms:modified>
</cp:coreProperties>
</file>