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4A58" w14:textId="2E4313D0" w:rsidR="00AD5087" w:rsidRPr="003A557C" w:rsidRDefault="007A2EEA" w:rsidP="008C40B3">
      <w:pPr>
        <w:pStyle w:val="Heading1"/>
        <w:rPr>
          <w:lang w:val="es-ES"/>
        </w:rPr>
      </w:pPr>
      <w:r w:rsidRPr="003A557C">
        <w:rPr>
          <w:lang w:val="es-ES"/>
        </w:rPr>
        <w:t>CUBIERTA PARA TERRAZA CON TECHO DE TEJIDO RESISTENTE</w:t>
      </w:r>
      <w:r w:rsidR="003A557C" w:rsidRPr="003A557C">
        <w:rPr>
          <w:lang w:val="es-ES"/>
        </w:rPr>
        <w:t xml:space="preserve"> AL SOL Y A LA </w:t>
      </w:r>
      <w:r w:rsidR="003A557C">
        <w:rPr>
          <w:lang w:val="es-ES"/>
        </w:rPr>
        <w:t xml:space="preserve">LLUVIA </w:t>
      </w:r>
    </w:p>
    <w:p w14:paraId="2180C43F" w14:textId="162874CE" w:rsidR="008C40B3" w:rsidRPr="001C3846" w:rsidRDefault="003A557C" w:rsidP="008C40B3">
      <w:pPr>
        <w:pStyle w:val="Heading2"/>
        <w:rPr>
          <w:lang w:val="es-ES"/>
        </w:rPr>
      </w:pPr>
      <w:r w:rsidRPr="001C3846">
        <w:rPr>
          <w:lang w:val="es-ES"/>
        </w:rPr>
        <w:t>Fabricante</w:t>
      </w:r>
    </w:p>
    <w:p w14:paraId="78232394" w14:textId="459E1ED5" w:rsidR="00847371" w:rsidRPr="001C3846" w:rsidRDefault="00FE7C95">
      <w:pPr>
        <w:rPr>
          <w:lang w:val="es-ES"/>
        </w:rPr>
      </w:pPr>
      <w:r w:rsidRPr="00F97E95">
        <w:rPr>
          <w:lang w:val="es-ES"/>
        </w:rPr>
        <w:t xml:space="preserve">RENSON Outdoor </w:t>
      </w:r>
      <w:proofErr w:type="spellStart"/>
      <w:r w:rsidRPr="00F97E95">
        <w:rPr>
          <w:lang w:val="es-ES"/>
        </w:rPr>
        <w:t>nv</w:t>
      </w:r>
      <w:proofErr w:type="spellEnd"/>
      <w:r w:rsidRPr="00F97E95">
        <w:rPr>
          <w:lang w:val="es-ES"/>
        </w:rPr>
        <w:t xml:space="preserve">, </w:t>
      </w:r>
      <w:hyperlink r:id="rId8" w:history="1">
        <w:r w:rsidRPr="00F97E95">
          <w:rPr>
            <w:rStyle w:val="Hyperlink"/>
            <w:lang w:val="es-ES"/>
          </w:rPr>
          <w:t xml:space="preserve">Polydore Rensonstraat 8, </w:t>
        </w:r>
      </w:hyperlink>
      <w:r w:rsidRPr="00F97E95">
        <w:rPr>
          <w:lang w:val="es-ES"/>
        </w:rPr>
        <w:t xml:space="preserve">9770 </w:t>
      </w:r>
      <w:proofErr w:type="spellStart"/>
      <w:r w:rsidRPr="00F97E95">
        <w:rPr>
          <w:lang w:val="es-ES"/>
        </w:rPr>
        <w:t>Kruisem</w:t>
      </w:r>
      <w:proofErr w:type="spellEnd"/>
      <w:r w:rsidRPr="00F97E95">
        <w:rPr>
          <w:lang w:val="es-ES"/>
        </w:rPr>
        <w:t xml:space="preserve"> – Bélgica</w:t>
      </w:r>
      <w:r w:rsidR="008C40B3" w:rsidRPr="001C3846">
        <w:rPr>
          <w:lang w:val="es-ES"/>
        </w:rPr>
        <w:br/>
      </w:r>
      <w:r w:rsidRPr="00F97E95">
        <w:rPr>
          <w:lang w:val="es-ES"/>
        </w:rPr>
        <w:t xml:space="preserve">Tel. +32(0)56 30 30 00, </w:t>
      </w:r>
      <w:hyperlink r:id="rId9" w:history="1">
        <w:r w:rsidRPr="00F97E95">
          <w:rPr>
            <w:rStyle w:val="Hyperlink"/>
            <w:lang w:val="es-ES"/>
          </w:rPr>
          <w:t>info@renson.be</w:t>
        </w:r>
      </w:hyperlink>
      <w:r w:rsidRPr="00F97E95">
        <w:rPr>
          <w:lang w:val="es-ES"/>
        </w:rPr>
        <w:t xml:space="preserve">, </w:t>
      </w:r>
      <w:hyperlink r:id="rId10" w:history="1">
        <w:r w:rsidRPr="00F97E95">
          <w:rPr>
            <w:rStyle w:val="Hyperlink"/>
            <w:lang w:val="es-ES"/>
          </w:rPr>
          <w:t>www.renson-outdoor.com</w:t>
        </w:r>
      </w:hyperlink>
    </w:p>
    <w:p w14:paraId="7718E8DC" w14:textId="14044315" w:rsidR="008C40B3" w:rsidRPr="001C3846" w:rsidRDefault="008C40B3" w:rsidP="00847371">
      <w:pPr>
        <w:pStyle w:val="Heading2"/>
        <w:rPr>
          <w:lang w:val="es-ES"/>
        </w:rPr>
      </w:pPr>
      <w:r w:rsidRPr="001C3846">
        <w:rPr>
          <w:lang w:val="es-ES"/>
        </w:rPr>
        <w:t>Descrip</w:t>
      </w:r>
      <w:r w:rsidR="003A557C" w:rsidRPr="001C3846">
        <w:rPr>
          <w:lang w:val="es-ES"/>
        </w:rPr>
        <w:t>ción</w:t>
      </w:r>
    </w:p>
    <w:p w14:paraId="7315CA5C" w14:textId="77D6D386" w:rsidR="003A557C" w:rsidRPr="00CE6CA6" w:rsidRDefault="006D344E" w:rsidP="00847371">
      <w:pPr>
        <w:rPr>
          <w:lang w:val="es-ES"/>
        </w:rPr>
      </w:pPr>
      <w:proofErr w:type="spellStart"/>
      <w:r w:rsidRPr="003A557C">
        <w:rPr>
          <w:lang w:val="es-ES"/>
        </w:rPr>
        <w:t>Lapure</w:t>
      </w:r>
      <w:proofErr w:type="spellEnd"/>
      <w:r w:rsidRPr="003A557C">
        <w:rPr>
          <w:lang w:val="es-ES"/>
        </w:rPr>
        <w:t>®</w:t>
      </w:r>
      <w:r w:rsidR="003A557C" w:rsidRPr="003A557C">
        <w:rPr>
          <w:lang w:val="es-ES"/>
        </w:rPr>
        <w:t xml:space="preserve"> es una cub</w:t>
      </w:r>
      <w:r w:rsidR="003A557C">
        <w:rPr>
          <w:lang w:val="es-ES"/>
        </w:rPr>
        <w:t xml:space="preserve">ierta para terraza </w:t>
      </w:r>
      <w:r w:rsidR="00CE1AE8">
        <w:rPr>
          <w:lang w:val="es-ES"/>
        </w:rPr>
        <w:t>diseñada para anclar en una fachada existente. Su techo de tejido es resistente al viento</w:t>
      </w:r>
      <w:r w:rsidR="002B5D80">
        <w:rPr>
          <w:lang w:val="es-ES"/>
        </w:rPr>
        <w:t>,</w:t>
      </w:r>
      <w:r w:rsidR="00CE1AE8">
        <w:rPr>
          <w:lang w:val="es-ES"/>
        </w:rPr>
        <w:t xml:space="preserve"> resistente al agua, protege contra el sol y la lluvia</w:t>
      </w:r>
      <w:r w:rsidR="00CE6CA6">
        <w:rPr>
          <w:lang w:val="es-ES"/>
        </w:rPr>
        <w:t xml:space="preserve">. </w:t>
      </w:r>
      <w:r w:rsidR="00CE6CA6" w:rsidRPr="00CE6CA6">
        <w:rPr>
          <w:lang w:val="es-ES"/>
        </w:rPr>
        <w:t xml:space="preserve">La estructura de soporte está compuesta por guías </w:t>
      </w:r>
      <w:r w:rsidR="002B5D80" w:rsidRPr="00CE6CA6">
        <w:rPr>
          <w:lang w:val="es-ES"/>
        </w:rPr>
        <w:t>laterales</w:t>
      </w:r>
      <w:r w:rsidR="00CE6CA6" w:rsidRPr="00CE6CA6">
        <w:rPr>
          <w:lang w:val="es-ES"/>
        </w:rPr>
        <w:t xml:space="preserve"> y</w:t>
      </w:r>
      <w:r w:rsidR="00CE6CA6">
        <w:rPr>
          <w:lang w:val="es-ES"/>
        </w:rPr>
        <w:t xml:space="preserve"> columnas de aluminio extruido lacados</w:t>
      </w:r>
      <w:r w:rsidR="002B5D80">
        <w:rPr>
          <w:lang w:val="es-ES"/>
        </w:rPr>
        <w:t xml:space="preserve"> en polvo.</w:t>
      </w:r>
    </w:p>
    <w:p w14:paraId="20F767E0" w14:textId="4C49DDD0" w:rsidR="00AE7458" w:rsidRPr="00AE7458" w:rsidRDefault="00AE7458" w:rsidP="00847371">
      <w:pPr>
        <w:rPr>
          <w:lang w:val="es-ES"/>
        </w:rPr>
      </w:pPr>
      <w:r w:rsidRPr="00AE7458">
        <w:rPr>
          <w:lang w:val="es-ES"/>
        </w:rPr>
        <w:t>En el momento en el que el tejido es r</w:t>
      </w:r>
      <w:r>
        <w:rPr>
          <w:lang w:val="es-ES"/>
        </w:rPr>
        <w:t>ecogido o enrollado, no existe perfil de unión entre las guías laterales, lo que permite una vista panorámica completamente abierta.</w:t>
      </w:r>
    </w:p>
    <w:p w14:paraId="0EBD08C1" w14:textId="51F042A0" w:rsidR="008C40B3" w:rsidRPr="001C3846" w:rsidRDefault="00847371" w:rsidP="00847371">
      <w:pPr>
        <w:pStyle w:val="Heading2"/>
        <w:rPr>
          <w:lang w:val="es-ES"/>
        </w:rPr>
      </w:pPr>
      <w:r w:rsidRPr="001C3846">
        <w:rPr>
          <w:lang w:val="es-ES"/>
        </w:rPr>
        <w:t>Dimension</w:t>
      </w:r>
      <w:r w:rsidR="003674C4" w:rsidRPr="001C3846">
        <w:rPr>
          <w:lang w:val="es-ES"/>
        </w:rPr>
        <w:t>es</w:t>
      </w:r>
    </w:p>
    <w:p w14:paraId="05057E74" w14:textId="7FA77DE5" w:rsidR="00847371" w:rsidRPr="001E7604" w:rsidRDefault="003674C4" w:rsidP="00146619">
      <w:pPr>
        <w:tabs>
          <w:tab w:val="left" w:pos="3119"/>
        </w:tabs>
        <w:rPr>
          <w:lang w:val="es-ES"/>
        </w:rPr>
      </w:pPr>
      <w:r w:rsidRPr="001E7604">
        <w:rPr>
          <w:lang w:val="es-ES"/>
        </w:rPr>
        <w:t>Ancho</w:t>
      </w:r>
      <w:r w:rsidR="006D344E" w:rsidRPr="001E7604">
        <w:rPr>
          <w:lang w:val="es-ES"/>
        </w:rPr>
        <w:t>:</w:t>
      </w:r>
      <w:r w:rsidR="006D344E" w:rsidRPr="001E7604">
        <w:rPr>
          <w:lang w:val="es-ES"/>
        </w:rPr>
        <w:tab/>
      </w:r>
      <w:r w:rsidR="000E304A" w:rsidRPr="001E7604">
        <w:rPr>
          <w:lang w:val="es-ES"/>
        </w:rPr>
        <w:t>Míni</w:t>
      </w:r>
      <w:r w:rsidR="000E304A">
        <w:rPr>
          <w:lang w:val="es-ES"/>
        </w:rPr>
        <w:t>mo</w:t>
      </w:r>
      <w:r w:rsidR="006D344E" w:rsidRPr="001E7604">
        <w:rPr>
          <w:lang w:val="es-ES"/>
        </w:rPr>
        <w:t xml:space="preserve"> 1500 mm</w:t>
      </w:r>
      <w:r w:rsidR="006D344E" w:rsidRPr="001E7604">
        <w:rPr>
          <w:lang w:val="es-ES"/>
        </w:rPr>
        <w:br/>
        <w:t>M</w:t>
      </w:r>
      <w:r w:rsidR="001E7604" w:rsidRPr="001E7604">
        <w:rPr>
          <w:lang w:val="es-ES"/>
        </w:rPr>
        <w:t>á</w:t>
      </w:r>
      <w:r w:rsidR="006D344E" w:rsidRPr="001E7604">
        <w:rPr>
          <w:lang w:val="es-ES"/>
        </w:rPr>
        <w:t>xim</w:t>
      </w:r>
      <w:r w:rsidRPr="001E7604">
        <w:rPr>
          <w:lang w:val="es-ES"/>
        </w:rPr>
        <w:t>o</w:t>
      </w:r>
      <w:r w:rsidR="006D344E" w:rsidRPr="001E7604">
        <w:rPr>
          <w:lang w:val="es-ES"/>
        </w:rPr>
        <w:t xml:space="preserve"> 4000 mm (</w:t>
      </w:r>
      <w:r w:rsidR="001E7604" w:rsidRPr="001E7604">
        <w:rPr>
          <w:lang w:val="es-ES"/>
        </w:rPr>
        <w:t>sin barra de refuerzo</w:t>
      </w:r>
      <w:r w:rsidR="006D344E" w:rsidRPr="001E7604">
        <w:rPr>
          <w:lang w:val="es-ES"/>
        </w:rPr>
        <w:t>)</w:t>
      </w:r>
    </w:p>
    <w:p w14:paraId="3ED0CD4E" w14:textId="6CB08747" w:rsidR="006D344E" w:rsidRPr="000E304A" w:rsidRDefault="006D344E" w:rsidP="00146619">
      <w:pPr>
        <w:tabs>
          <w:tab w:val="left" w:pos="3119"/>
        </w:tabs>
        <w:rPr>
          <w:lang w:val="es-ES"/>
        </w:rPr>
      </w:pPr>
      <w:r w:rsidRPr="001E7604">
        <w:rPr>
          <w:lang w:val="es-ES"/>
        </w:rPr>
        <w:tab/>
      </w:r>
      <w:r w:rsidR="000E304A" w:rsidRPr="000E304A">
        <w:rPr>
          <w:lang w:val="es-ES"/>
        </w:rPr>
        <w:t>Máxim</w:t>
      </w:r>
      <w:r w:rsidR="000E304A">
        <w:rPr>
          <w:lang w:val="es-ES"/>
        </w:rPr>
        <w:t>o</w:t>
      </w:r>
      <w:r w:rsidRPr="000E304A">
        <w:rPr>
          <w:lang w:val="es-ES"/>
        </w:rPr>
        <w:t xml:space="preserve"> 6000 mm (</w:t>
      </w:r>
      <w:r w:rsidR="001E7604" w:rsidRPr="000E304A">
        <w:rPr>
          <w:lang w:val="es-ES"/>
        </w:rPr>
        <w:t>con barra de refuerzo</w:t>
      </w:r>
      <w:r w:rsidRPr="000E304A">
        <w:rPr>
          <w:lang w:val="es-ES"/>
        </w:rPr>
        <w:t>)</w:t>
      </w:r>
    </w:p>
    <w:p w14:paraId="6B6106C5" w14:textId="6CF3F325" w:rsidR="00847371" w:rsidRPr="00107C3D" w:rsidRDefault="00107C3D" w:rsidP="00146619">
      <w:pPr>
        <w:tabs>
          <w:tab w:val="left" w:pos="3119"/>
        </w:tabs>
        <w:rPr>
          <w:lang w:val="es-ES"/>
        </w:rPr>
      </w:pPr>
      <w:r w:rsidRPr="00107C3D">
        <w:rPr>
          <w:lang w:val="es-ES"/>
        </w:rPr>
        <w:t>Salida</w:t>
      </w:r>
      <w:r w:rsidR="006D344E" w:rsidRPr="00107C3D">
        <w:rPr>
          <w:lang w:val="es-ES"/>
        </w:rPr>
        <w:t>:</w:t>
      </w:r>
      <w:r w:rsidR="006D344E" w:rsidRPr="00107C3D">
        <w:rPr>
          <w:lang w:val="es-ES"/>
        </w:rPr>
        <w:tab/>
      </w:r>
      <w:r w:rsidR="00DC54F3" w:rsidRPr="00107C3D">
        <w:rPr>
          <w:lang w:val="es-ES"/>
        </w:rPr>
        <w:t>Mínimo</w:t>
      </w:r>
      <w:r w:rsidR="006D344E" w:rsidRPr="00107C3D">
        <w:rPr>
          <w:lang w:val="es-ES"/>
        </w:rPr>
        <w:t xml:space="preserve"> 1500 mm</w:t>
      </w:r>
      <w:r w:rsidR="006D344E" w:rsidRPr="00107C3D">
        <w:rPr>
          <w:lang w:val="es-ES"/>
        </w:rPr>
        <w:br/>
        <w:t>M</w:t>
      </w:r>
      <w:r w:rsidRPr="00107C3D">
        <w:rPr>
          <w:lang w:val="es-ES"/>
        </w:rPr>
        <w:t>áximo</w:t>
      </w:r>
      <w:r w:rsidR="006D344E" w:rsidRPr="00107C3D">
        <w:rPr>
          <w:lang w:val="es-ES"/>
        </w:rPr>
        <w:t xml:space="preserve"> 5000 mm</w:t>
      </w:r>
    </w:p>
    <w:p w14:paraId="044DA0D1" w14:textId="551260EE" w:rsidR="00847371" w:rsidRPr="00107C3D" w:rsidRDefault="00107C3D" w:rsidP="00146619">
      <w:pPr>
        <w:tabs>
          <w:tab w:val="left" w:pos="3119"/>
        </w:tabs>
        <w:rPr>
          <w:lang w:val="es-ES"/>
        </w:rPr>
      </w:pPr>
      <w:r w:rsidRPr="00107C3D">
        <w:rPr>
          <w:lang w:val="es-ES"/>
        </w:rPr>
        <w:t>Altura de paso libre</w:t>
      </w:r>
      <w:r w:rsidR="00146619" w:rsidRPr="00107C3D">
        <w:rPr>
          <w:lang w:val="es-ES"/>
        </w:rPr>
        <w:t xml:space="preserve"> </w:t>
      </w:r>
      <w:r w:rsidR="00146619" w:rsidRPr="00107C3D">
        <w:rPr>
          <w:lang w:val="es-ES"/>
        </w:rPr>
        <w:tab/>
        <w:t>M</w:t>
      </w:r>
      <w:r w:rsidR="000E304A" w:rsidRPr="00107C3D">
        <w:rPr>
          <w:lang w:val="es-ES"/>
        </w:rPr>
        <w:t xml:space="preserve">áximo </w:t>
      </w:r>
      <w:r w:rsidR="00146619" w:rsidRPr="00107C3D">
        <w:rPr>
          <w:lang w:val="es-ES"/>
        </w:rPr>
        <w:t>2900 mm</w:t>
      </w:r>
    </w:p>
    <w:p w14:paraId="710BC380" w14:textId="77777777" w:rsidR="00F97E95" w:rsidRPr="00F97E95" w:rsidRDefault="00107C3D" w:rsidP="00F97E95">
      <w:pPr>
        <w:tabs>
          <w:tab w:val="left" w:pos="3119"/>
        </w:tabs>
        <w:rPr>
          <w:lang w:val="es-ES"/>
        </w:rPr>
      </w:pPr>
      <w:r>
        <w:rPr>
          <w:lang w:val="es-ES"/>
        </w:rPr>
        <w:t>Ángulo de inclinación del techo</w:t>
      </w:r>
      <w:r w:rsidR="002613D1" w:rsidRPr="00107C3D">
        <w:rPr>
          <w:lang w:val="es-ES"/>
        </w:rPr>
        <w:t>:</w:t>
      </w:r>
      <w:r w:rsidR="002613D1" w:rsidRPr="00107C3D">
        <w:rPr>
          <w:lang w:val="es-ES"/>
        </w:rPr>
        <w:tab/>
      </w:r>
      <w:r w:rsidR="00F97E95" w:rsidRPr="00F97E95">
        <w:rPr>
          <w:lang w:val="es-ES"/>
        </w:rPr>
        <w:t xml:space="preserve">Mín. 7° con anchura ≤ 5000 mm, mín. 8° con anchura &gt; 5000 </w:t>
      </w:r>
      <w:proofErr w:type="spellStart"/>
      <w:r w:rsidR="00F97E95" w:rsidRPr="00F97E95">
        <w:rPr>
          <w:lang w:val="es-ES"/>
        </w:rPr>
        <w:t>mm.</w:t>
      </w:r>
      <w:proofErr w:type="spellEnd"/>
    </w:p>
    <w:p w14:paraId="11F93CF5" w14:textId="2730C68F" w:rsidR="002613D1" w:rsidRPr="009C09E4" w:rsidRDefault="00F97E95" w:rsidP="00F97E95">
      <w:pPr>
        <w:tabs>
          <w:tab w:val="left" w:pos="3119"/>
        </w:tabs>
        <w:rPr>
          <w:lang w:val="es-ES"/>
        </w:rPr>
      </w:pPr>
      <w:r w:rsidRPr="00F97E95">
        <w:rPr>
          <w:lang w:val="es-ES"/>
        </w:rPr>
        <w:t xml:space="preserve">    </w:t>
      </w:r>
      <w:r>
        <w:rPr>
          <w:lang w:val="es-ES"/>
        </w:rPr>
        <w:tab/>
      </w:r>
      <w:r w:rsidRPr="00F97E95">
        <w:rPr>
          <w:lang w:val="es-ES"/>
        </w:rPr>
        <w:t>Máx. 25°.</w:t>
      </w:r>
    </w:p>
    <w:p w14:paraId="21A436EE" w14:textId="1E03DF68" w:rsidR="00146619" w:rsidRPr="009C09E4" w:rsidRDefault="00107C3D" w:rsidP="00146619">
      <w:pPr>
        <w:pStyle w:val="Heading2"/>
        <w:rPr>
          <w:lang w:val="es-ES"/>
        </w:rPr>
      </w:pPr>
      <w:r w:rsidRPr="009C09E4">
        <w:rPr>
          <w:lang w:val="es-ES"/>
        </w:rPr>
        <w:t>Composición del sistema</w:t>
      </w:r>
    </w:p>
    <w:p w14:paraId="33DC1D95" w14:textId="1E9860EE" w:rsidR="002613D1" w:rsidRPr="00BD511B" w:rsidRDefault="00107C3D" w:rsidP="002613D1">
      <w:pPr>
        <w:pStyle w:val="Heading3"/>
        <w:rPr>
          <w:lang w:val="es-ES"/>
        </w:rPr>
      </w:pPr>
      <w:r w:rsidRPr="00BD511B">
        <w:rPr>
          <w:lang w:val="es-ES"/>
        </w:rPr>
        <w:t>Caj</w:t>
      </w:r>
      <w:r w:rsidR="003D7DF7" w:rsidRPr="00BD511B">
        <w:rPr>
          <w:lang w:val="es-ES"/>
        </w:rPr>
        <w:t>ón</w:t>
      </w:r>
      <w:r w:rsidR="002613D1" w:rsidRPr="00BD511B">
        <w:rPr>
          <w:lang w:val="es-ES"/>
        </w:rPr>
        <w:t>:</w:t>
      </w:r>
    </w:p>
    <w:p w14:paraId="1E679DCB" w14:textId="114317BF" w:rsidR="002613D1" w:rsidRPr="00BD511B" w:rsidRDefault="002613D1" w:rsidP="008C4006">
      <w:pPr>
        <w:pStyle w:val="ListParagraph"/>
        <w:numPr>
          <w:ilvl w:val="0"/>
          <w:numId w:val="23"/>
        </w:numPr>
        <w:rPr>
          <w:lang w:val="es-ES"/>
        </w:rPr>
      </w:pPr>
      <w:r w:rsidRPr="00BD511B">
        <w:rPr>
          <w:lang w:val="es-ES"/>
        </w:rPr>
        <w:t>Dimension</w:t>
      </w:r>
      <w:r w:rsidR="003D7DF7" w:rsidRPr="00BD511B">
        <w:rPr>
          <w:lang w:val="es-ES"/>
        </w:rPr>
        <w:t>e</w:t>
      </w:r>
      <w:r w:rsidRPr="00BD511B">
        <w:rPr>
          <w:lang w:val="es-ES"/>
        </w:rPr>
        <w:t xml:space="preserve">s: 206 mm </w:t>
      </w:r>
      <w:r w:rsidR="003D7DF7" w:rsidRPr="00BD511B">
        <w:rPr>
          <w:lang w:val="es-ES"/>
        </w:rPr>
        <w:t>altura</w:t>
      </w:r>
      <w:r w:rsidRPr="00BD511B">
        <w:rPr>
          <w:lang w:val="es-ES"/>
        </w:rPr>
        <w:t xml:space="preserve"> x 288 mm </w:t>
      </w:r>
      <w:r w:rsidR="003D7DF7" w:rsidRPr="00BD511B">
        <w:rPr>
          <w:lang w:val="es-ES"/>
        </w:rPr>
        <w:t>salida</w:t>
      </w:r>
    </w:p>
    <w:p w14:paraId="4C3EDABC" w14:textId="55688FE8" w:rsidR="00510423" w:rsidRPr="00BD511B" w:rsidRDefault="00A243D0" w:rsidP="009E7265">
      <w:pPr>
        <w:pStyle w:val="ListParagraph"/>
        <w:numPr>
          <w:ilvl w:val="0"/>
          <w:numId w:val="23"/>
        </w:numPr>
        <w:rPr>
          <w:lang w:val="es-ES"/>
        </w:rPr>
      </w:pPr>
      <w:r w:rsidRPr="00BD511B">
        <w:rPr>
          <w:lang w:val="es-ES"/>
        </w:rPr>
        <w:t>El cajón</w:t>
      </w:r>
      <w:r w:rsidR="003D7DF7" w:rsidRPr="00BD511B">
        <w:rPr>
          <w:lang w:val="es-ES"/>
        </w:rPr>
        <w:t xml:space="preserve"> está fabricad</w:t>
      </w:r>
      <w:r w:rsidR="006343B4" w:rsidRPr="00BD511B">
        <w:rPr>
          <w:lang w:val="es-ES"/>
        </w:rPr>
        <w:t>o</w:t>
      </w:r>
      <w:r w:rsidR="003D7DF7" w:rsidRPr="00BD511B">
        <w:rPr>
          <w:lang w:val="es-ES"/>
        </w:rPr>
        <w:t xml:space="preserve"> </w:t>
      </w:r>
      <w:r w:rsidR="00B5103A" w:rsidRPr="00BD511B">
        <w:rPr>
          <w:lang w:val="es-ES"/>
        </w:rPr>
        <w:t>con component</w:t>
      </w:r>
      <w:r w:rsidR="00790291" w:rsidRPr="00BD511B">
        <w:rPr>
          <w:lang w:val="es-ES"/>
        </w:rPr>
        <w:t>e</w:t>
      </w:r>
      <w:r w:rsidR="00B5103A" w:rsidRPr="00BD511B">
        <w:rPr>
          <w:lang w:val="es-ES"/>
        </w:rPr>
        <w:t>s de aluminio extruido y</w:t>
      </w:r>
      <w:r w:rsidR="00FA2468" w:rsidRPr="00BD511B">
        <w:rPr>
          <w:lang w:val="es-ES"/>
        </w:rPr>
        <w:t xml:space="preserve"> </w:t>
      </w:r>
      <w:r w:rsidR="00B5103A" w:rsidRPr="00BD511B">
        <w:rPr>
          <w:lang w:val="es-ES"/>
        </w:rPr>
        <w:t>montad</w:t>
      </w:r>
      <w:r w:rsidR="00FA2468" w:rsidRPr="00BD511B">
        <w:rPr>
          <w:lang w:val="es-ES"/>
        </w:rPr>
        <w:t xml:space="preserve">o </w:t>
      </w:r>
      <w:r w:rsidR="00B5103A" w:rsidRPr="00BD511B">
        <w:rPr>
          <w:lang w:val="es-ES"/>
        </w:rPr>
        <w:t xml:space="preserve">con anclajes </w:t>
      </w:r>
      <w:r w:rsidRPr="00BD511B">
        <w:rPr>
          <w:lang w:val="es-ES"/>
        </w:rPr>
        <w:t xml:space="preserve">a pared </w:t>
      </w:r>
      <w:r w:rsidR="00B5103A" w:rsidRPr="00BD511B">
        <w:rPr>
          <w:lang w:val="es-ES"/>
        </w:rPr>
        <w:t>regulables</w:t>
      </w:r>
      <w:r w:rsidRPr="00BD511B">
        <w:rPr>
          <w:lang w:val="es-ES"/>
        </w:rPr>
        <w:t xml:space="preserve">. El cajón tiene cepillos </w:t>
      </w:r>
      <w:r w:rsidR="003A42EE" w:rsidRPr="00BD511B">
        <w:rPr>
          <w:lang w:val="es-ES"/>
        </w:rPr>
        <w:t xml:space="preserve">inferiores y superiores en toda su longitud en la </w:t>
      </w:r>
      <w:r w:rsidR="009C09E4" w:rsidRPr="00BD511B">
        <w:rPr>
          <w:lang w:val="es-ES"/>
        </w:rPr>
        <w:t xml:space="preserve">zona de </w:t>
      </w:r>
      <w:r w:rsidR="003A42EE" w:rsidRPr="00BD511B">
        <w:rPr>
          <w:lang w:val="es-ES"/>
        </w:rPr>
        <w:t xml:space="preserve">apertura en la que el tejido entra en el cajón para enrollarse, lo que reduce </w:t>
      </w:r>
      <w:r w:rsidR="009C09E4" w:rsidRPr="00BD511B">
        <w:rPr>
          <w:lang w:val="es-ES"/>
        </w:rPr>
        <w:t xml:space="preserve">el </w:t>
      </w:r>
      <w:r w:rsidR="003A42EE" w:rsidRPr="00BD511B">
        <w:rPr>
          <w:lang w:val="es-ES"/>
        </w:rPr>
        <w:t>ruido y previene la entrada de viento y polvo</w:t>
      </w:r>
      <w:r w:rsidR="00216066">
        <w:rPr>
          <w:lang w:val="es-ES"/>
        </w:rPr>
        <w:t xml:space="preserve"> hacia el interior del cajón</w:t>
      </w:r>
    </w:p>
    <w:p w14:paraId="34762412" w14:textId="7469C7E2" w:rsidR="009E7265" w:rsidRPr="00BD511B" w:rsidRDefault="009E7265" w:rsidP="009E7265">
      <w:pPr>
        <w:pStyle w:val="ListParagraph"/>
        <w:numPr>
          <w:ilvl w:val="0"/>
          <w:numId w:val="23"/>
        </w:numPr>
        <w:rPr>
          <w:lang w:val="es-ES"/>
        </w:rPr>
      </w:pPr>
      <w:r w:rsidRPr="00BD511B">
        <w:rPr>
          <w:lang w:val="es-ES"/>
        </w:rPr>
        <w:t>Las tapas de los extremos del cajón, que soportan el mecanismo de enrolle</w:t>
      </w:r>
      <w:r w:rsidR="00510423" w:rsidRPr="00BD511B">
        <w:rPr>
          <w:lang w:val="es-ES"/>
        </w:rPr>
        <w:t>,</w:t>
      </w:r>
      <w:r w:rsidRPr="00BD511B">
        <w:rPr>
          <w:lang w:val="es-ES"/>
        </w:rPr>
        <w:t xml:space="preserve"> están equipadas con pasadores</w:t>
      </w:r>
      <w:r w:rsidR="00732F95" w:rsidRPr="00BD511B">
        <w:rPr>
          <w:lang w:val="es-ES"/>
        </w:rPr>
        <w:t xml:space="preserve"> que </w:t>
      </w:r>
      <w:r w:rsidRPr="00BD511B">
        <w:rPr>
          <w:lang w:val="es-ES"/>
        </w:rPr>
        <w:t xml:space="preserve">conectan </w:t>
      </w:r>
      <w:r w:rsidR="00FC3D82">
        <w:rPr>
          <w:lang w:val="es-ES"/>
        </w:rPr>
        <w:t>el cajón</w:t>
      </w:r>
      <w:r w:rsidRPr="00BD511B">
        <w:rPr>
          <w:lang w:val="es-ES"/>
        </w:rPr>
        <w:t xml:space="preserve"> </w:t>
      </w:r>
      <w:r w:rsidR="00FC3D82">
        <w:rPr>
          <w:lang w:val="es-ES"/>
        </w:rPr>
        <w:t>con</w:t>
      </w:r>
      <w:r w:rsidRPr="00BD511B">
        <w:rPr>
          <w:lang w:val="es-ES"/>
        </w:rPr>
        <w:t xml:space="preserve"> l</w:t>
      </w:r>
      <w:r w:rsidR="00510423" w:rsidRPr="00BD511B">
        <w:rPr>
          <w:lang w:val="es-ES"/>
        </w:rPr>
        <w:t>as guías</w:t>
      </w:r>
      <w:r w:rsidRPr="00BD511B">
        <w:rPr>
          <w:lang w:val="es-ES"/>
        </w:rPr>
        <w:t xml:space="preserve"> laterales</w:t>
      </w:r>
    </w:p>
    <w:p w14:paraId="0F644A51" w14:textId="49A1FB6A" w:rsidR="002613D1" w:rsidRPr="00BD511B" w:rsidRDefault="00D93971" w:rsidP="002613D1">
      <w:pPr>
        <w:pStyle w:val="Heading3"/>
        <w:rPr>
          <w:lang w:val="es-ES"/>
        </w:rPr>
      </w:pPr>
      <w:r w:rsidRPr="00BD511B">
        <w:rPr>
          <w:lang w:val="es-ES"/>
        </w:rPr>
        <w:t>Eje de enrolle del tejido</w:t>
      </w:r>
      <w:r w:rsidR="002613D1" w:rsidRPr="00BD511B">
        <w:rPr>
          <w:lang w:val="es-ES"/>
        </w:rPr>
        <w:t>:</w:t>
      </w:r>
    </w:p>
    <w:p w14:paraId="1583CB30" w14:textId="75FACC7B" w:rsidR="002613D1" w:rsidRPr="00BD511B" w:rsidRDefault="00F056AD" w:rsidP="008C4006">
      <w:pPr>
        <w:pStyle w:val="ListParagraph"/>
        <w:numPr>
          <w:ilvl w:val="0"/>
          <w:numId w:val="23"/>
        </w:numPr>
      </w:pPr>
      <w:proofErr w:type="spellStart"/>
      <w:r w:rsidRPr="00BD511B">
        <w:t>Fabricado</w:t>
      </w:r>
      <w:proofErr w:type="spellEnd"/>
      <w:r w:rsidRPr="00BD511B">
        <w:t xml:space="preserve"> </w:t>
      </w:r>
      <w:proofErr w:type="spellStart"/>
      <w:r w:rsidRPr="00BD511B">
        <w:t>en</w:t>
      </w:r>
      <w:proofErr w:type="spellEnd"/>
      <w:r w:rsidRPr="00BD511B">
        <w:t xml:space="preserve"> </w:t>
      </w:r>
      <w:proofErr w:type="spellStart"/>
      <w:r w:rsidRPr="00BD511B">
        <w:t>acero</w:t>
      </w:r>
      <w:proofErr w:type="spellEnd"/>
      <w:r w:rsidRPr="00BD511B">
        <w:t xml:space="preserve"> </w:t>
      </w:r>
      <w:proofErr w:type="spellStart"/>
      <w:r w:rsidRPr="00BD511B">
        <w:t>galvanizado</w:t>
      </w:r>
      <w:proofErr w:type="spellEnd"/>
    </w:p>
    <w:p w14:paraId="7C16A808" w14:textId="318F8CC1" w:rsidR="002613D1" w:rsidRPr="00BD511B" w:rsidRDefault="00E1636C" w:rsidP="008C4006">
      <w:pPr>
        <w:pStyle w:val="ListParagraph"/>
        <w:numPr>
          <w:ilvl w:val="0"/>
          <w:numId w:val="23"/>
        </w:numPr>
        <w:rPr>
          <w:lang w:val="es-ES"/>
        </w:rPr>
      </w:pPr>
      <w:r w:rsidRPr="00BD511B">
        <w:rPr>
          <w:lang w:val="es-ES"/>
        </w:rPr>
        <w:t>Diseñado</w:t>
      </w:r>
      <w:r w:rsidR="006F41ED" w:rsidRPr="00BD511B">
        <w:rPr>
          <w:lang w:val="es-ES"/>
        </w:rPr>
        <w:t xml:space="preserve"> con</w:t>
      </w:r>
      <w:r w:rsidR="0048366D" w:rsidRPr="00BD511B">
        <w:rPr>
          <w:lang w:val="es-ES"/>
        </w:rPr>
        <w:t xml:space="preserve"> una hendidura especial para reduc</w:t>
      </w:r>
      <w:r w:rsidR="002C6EDD" w:rsidRPr="00BD511B">
        <w:rPr>
          <w:lang w:val="es-ES"/>
        </w:rPr>
        <w:t>i</w:t>
      </w:r>
      <w:r w:rsidR="0048366D" w:rsidRPr="00BD511B">
        <w:rPr>
          <w:lang w:val="es-ES"/>
        </w:rPr>
        <w:t xml:space="preserve">r la impresión del ojal </w:t>
      </w:r>
      <w:r w:rsidR="00FC3D82">
        <w:rPr>
          <w:lang w:val="es-ES"/>
        </w:rPr>
        <w:t>en el tejido</w:t>
      </w:r>
      <w:r w:rsidR="0048366D" w:rsidRPr="00BD511B">
        <w:rPr>
          <w:lang w:val="es-ES"/>
        </w:rPr>
        <w:t xml:space="preserve"> </w:t>
      </w:r>
    </w:p>
    <w:p w14:paraId="3B0BDCE2" w14:textId="026E53B1" w:rsidR="00255524" w:rsidRPr="00BD511B" w:rsidRDefault="002A2756" w:rsidP="00255524">
      <w:pPr>
        <w:pStyle w:val="ListParagraph"/>
        <w:numPr>
          <w:ilvl w:val="0"/>
          <w:numId w:val="23"/>
        </w:numPr>
        <w:rPr>
          <w:lang w:val="es-ES"/>
        </w:rPr>
      </w:pPr>
      <w:r>
        <w:rPr>
          <w:lang w:val="es-ES"/>
        </w:rPr>
        <w:t>Pieza de</w:t>
      </w:r>
      <w:r w:rsidR="008C4F10" w:rsidRPr="00BD511B">
        <w:rPr>
          <w:lang w:val="es-ES"/>
        </w:rPr>
        <w:t xml:space="preserve"> remate patentado en forma de cono para compensar </w:t>
      </w:r>
      <w:r w:rsidR="006F41ED" w:rsidRPr="00BD511B">
        <w:rPr>
          <w:lang w:val="es-ES"/>
        </w:rPr>
        <w:t>los extremos más gruesos de la cremallera</w:t>
      </w:r>
    </w:p>
    <w:p w14:paraId="0C393292" w14:textId="5D8D6306" w:rsidR="002613D1" w:rsidRPr="00BD511B" w:rsidRDefault="00255524" w:rsidP="00255524">
      <w:pPr>
        <w:pStyle w:val="ListParagraph"/>
        <w:numPr>
          <w:ilvl w:val="0"/>
          <w:numId w:val="23"/>
        </w:numPr>
        <w:rPr>
          <w:lang w:val="es-ES"/>
        </w:rPr>
      </w:pPr>
      <w:r w:rsidRPr="00BD511B">
        <w:rPr>
          <w:lang w:val="es-ES"/>
        </w:rPr>
        <w:t>También tiene un disco de correa para enrollar la correa tensora</w:t>
      </w:r>
    </w:p>
    <w:p w14:paraId="3D2BFBA1" w14:textId="0878DE87" w:rsidR="001D3249" w:rsidRPr="00BD511B" w:rsidRDefault="001D3249" w:rsidP="00255524">
      <w:pPr>
        <w:pStyle w:val="ListParagraph"/>
        <w:numPr>
          <w:ilvl w:val="0"/>
          <w:numId w:val="23"/>
        </w:numPr>
        <w:rPr>
          <w:lang w:val="es-ES"/>
        </w:rPr>
      </w:pPr>
      <w:r w:rsidRPr="00BD511B">
        <w:rPr>
          <w:lang w:val="es-ES"/>
        </w:rPr>
        <w:t xml:space="preserve">El tubo de enrolle se puede desmontar por un lateral, con un perfil </w:t>
      </w:r>
      <w:r w:rsidR="00C37CE1" w:rsidRPr="00BD511B">
        <w:rPr>
          <w:lang w:val="es-ES"/>
        </w:rPr>
        <w:t>removible</w:t>
      </w:r>
      <w:r w:rsidR="00BD1AD7" w:rsidRPr="00BD511B">
        <w:rPr>
          <w:lang w:val="es-ES"/>
        </w:rPr>
        <w:t xml:space="preserve">, </w:t>
      </w:r>
      <w:r w:rsidR="00750E84">
        <w:rPr>
          <w:lang w:val="es-ES"/>
        </w:rPr>
        <w:t xml:space="preserve">y </w:t>
      </w:r>
      <w:r w:rsidR="00BD1AD7" w:rsidRPr="00BD511B">
        <w:rPr>
          <w:lang w:val="es-ES"/>
        </w:rPr>
        <w:t>es posible determinar el punto de inicio de izquierda a derecha o viceversa</w:t>
      </w:r>
    </w:p>
    <w:p w14:paraId="47D7F5EC" w14:textId="6AA8CEF3" w:rsidR="002613D1" w:rsidRPr="0069345F" w:rsidRDefault="007906BD" w:rsidP="008C4006">
      <w:pPr>
        <w:pStyle w:val="Heading3"/>
        <w:rPr>
          <w:lang w:val="es-ES"/>
        </w:rPr>
      </w:pPr>
      <w:r w:rsidRPr="0069345F">
        <w:rPr>
          <w:lang w:val="es-ES"/>
        </w:rPr>
        <w:t>Tejido Screen</w:t>
      </w:r>
      <w:r w:rsidR="002613D1" w:rsidRPr="0069345F">
        <w:rPr>
          <w:lang w:val="es-ES"/>
        </w:rPr>
        <w:t>:</w:t>
      </w:r>
    </w:p>
    <w:p w14:paraId="43023CB2" w14:textId="7098C706" w:rsidR="002613D1" w:rsidRPr="000D2B88" w:rsidRDefault="00550C7A" w:rsidP="008C4006">
      <w:pPr>
        <w:pStyle w:val="ListParagraph"/>
        <w:numPr>
          <w:ilvl w:val="0"/>
          <w:numId w:val="23"/>
        </w:numPr>
        <w:rPr>
          <w:lang w:val="es-ES"/>
        </w:rPr>
      </w:pPr>
      <w:r w:rsidRPr="0069345F">
        <w:rPr>
          <w:lang w:val="es-ES"/>
        </w:rPr>
        <w:t>Todos los tejidos</w:t>
      </w:r>
      <w:r w:rsidR="000E564E" w:rsidRPr="0069345F">
        <w:rPr>
          <w:lang w:val="es-ES"/>
        </w:rPr>
        <w:t xml:space="preserve"> son fabricados en una única pieza, a menos que la altura sea mayor </w:t>
      </w:r>
      <w:r w:rsidR="0069345F" w:rsidRPr="0069345F">
        <w:rPr>
          <w:lang w:val="es-ES"/>
        </w:rPr>
        <w:t xml:space="preserve">a la anchura del tubo de enrolle </w:t>
      </w:r>
    </w:p>
    <w:p w14:paraId="47DF49F6" w14:textId="5BBF2070" w:rsidR="002613D1" w:rsidRPr="000D2B88" w:rsidRDefault="000D2B88" w:rsidP="008C4006">
      <w:pPr>
        <w:pStyle w:val="ListParagraph"/>
        <w:numPr>
          <w:ilvl w:val="0"/>
          <w:numId w:val="23"/>
        </w:numPr>
        <w:rPr>
          <w:lang w:val="es-ES"/>
        </w:rPr>
      </w:pPr>
      <w:r w:rsidRPr="000D2B88">
        <w:rPr>
          <w:lang w:val="es-ES"/>
        </w:rPr>
        <w:t>Los tejidos están fabricados horizontalmente</w:t>
      </w:r>
    </w:p>
    <w:p w14:paraId="73DC462E" w14:textId="0748D650" w:rsidR="00647E42" w:rsidRDefault="00B11963" w:rsidP="00647E42">
      <w:pPr>
        <w:pStyle w:val="ListParagraph"/>
        <w:numPr>
          <w:ilvl w:val="0"/>
          <w:numId w:val="23"/>
        </w:numPr>
        <w:rPr>
          <w:lang w:val="es-ES"/>
        </w:rPr>
      </w:pPr>
      <w:r w:rsidRPr="00AC3869">
        <w:rPr>
          <w:lang w:val="es-ES"/>
        </w:rPr>
        <w:lastRenderedPageBreak/>
        <w:t>Los bordes vertical</w:t>
      </w:r>
      <w:r w:rsidR="00394A15" w:rsidRPr="00AC3869">
        <w:rPr>
          <w:lang w:val="es-ES"/>
        </w:rPr>
        <w:t>es</w:t>
      </w:r>
      <w:r w:rsidR="00AC3869" w:rsidRPr="00AC3869">
        <w:rPr>
          <w:lang w:val="es-ES"/>
        </w:rPr>
        <w:t xml:space="preserve"> </w:t>
      </w:r>
      <w:r w:rsidR="00AC3869">
        <w:rPr>
          <w:lang w:val="es-ES"/>
        </w:rPr>
        <w:t>del tejido</w:t>
      </w:r>
      <w:r w:rsidR="00394A15" w:rsidRPr="00AC3869">
        <w:rPr>
          <w:lang w:val="es-ES"/>
        </w:rPr>
        <w:t xml:space="preserve"> tienen cremallera, lo que asegura que el tejido </w:t>
      </w:r>
      <w:r w:rsidR="00AC3869">
        <w:rPr>
          <w:lang w:val="es-ES"/>
        </w:rPr>
        <w:t>se ajust</w:t>
      </w:r>
      <w:r w:rsidR="0023258B">
        <w:rPr>
          <w:lang w:val="es-ES"/>
        </w:rPr>
        <w:t>e</w:t>
      </w:r>
      <w:r w:rsidR="00AC3869">
        <w:rPr>
          <w:lang w:val="es-ES"/>
        </w:rPr>
        <w:t xml:space="preserve"> a</w:t>
      </w:r>
      <w:r w:rsidR="00647E42">
        <w:rPr>
          <w:lang w:val="es-ES"/>
        </w:rPr>
        <w:t xml:space="preserve"> la presión del viento dentro de las </w:t>
      </w:r>
      <w:r w:rsidR="008E1280">
        <w:rPr>
          <w:lang w:val="es-ES"/>
        </w:rPr>
        <w:t>guías</w:t>
      </w:r>
      <w:r w:rsidR="00647E42">
        <w:rPr>
          <w:lang w:val="es-ES"/>
        </w:rPr>
        <w:t xml:space="preserve"> laterales.</w:t>
      </w:r>
    </w:p>
    <w:p w14:paraId="4F30B0EB" w14:textId="3FD3C044" w:rsidR="008E1280" w:rsidRDefault="008E1280" w:rsidP="00647E42">
      <w:pPr>
        <w:pStyle w:val="ListParagraph"/>
        <w:numPr>
          <w:ilvl w:val="0"/>
          <w:numId w:val="23"/>
        </w:numPr>
        <w:rPr>
          <w:lang w:val="es-ES"/>
        </w:rPr>
      </w:pPr>
      <w:r>
        <w:rPr>
          <w:lang w:val="es-ES"/>
        </w:rPr>
        <w:t>La cremallera está soldada por alta frecuencia y siempre en el lado menos visible.</w:t>
      </w:r>
    </w:p>
    <w:p w14:paraId="5298D10F" w14:textId="77777777" w:rsidR="00F97E95" w:rsidRDefault="00F97E95" w:rsidP="00F97E95">
      <w:pPr>
        <w:rPr>
          <w:lang w:val="es-ES"/>
        </w:rPr>
      </w:pPr>
    </w:p>
    <w:p w14:paraId="23896DF8" w14:textId="77777777" w:rsidR="00F97E95" w:rsidRPr="00893E15" w:rsidRDefault="00F97E95" w:rsidP="00F97E95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</w:pPr>
      <w:r w:rsidRPr="00893E1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Tapas protectoras:</w:t>
      </w:r>
    </w:p>
    <w:p w14:paraId="6A4C7EBC" w14:textId="77777777" w:rsidR="00F97E95" w:rsidRPr="00F97E95" w:rsidRDefault="00F97E95" w:rsidP="00F97E95">
      <w:pPr>
        <w:rPr>
          <w:lang w:val="es-ES"/>
        </w:rPr>
      </w:pPr>
      <w:r w:rsidRPr="00F97E95">
        <w:rPr>
          <w:lang w:val="es-ES"/>
        </w:rPr>
        <w:t>-    Tapa protectora superior para proteger la caja de la pantalla</w:t>
      </w:r>
    </w:p>
    <w:p w14:paraId="1873B195" w14:textId="13A6E29E" w:rsidR="00F97E95" w:rsidRDefault="00F97E95" w:rsidP="00F97E95">
      <w:pPr>
        <w:rPr>
          <w:lang w:val="es-ES"/>
        </w:rPr>
      </w:pPr>
      <w:r w:rsidRPr="00F97E95">
        <w:rPr>
          <w:lang w:val="es-ES"/>
        </w:rPr>
        <w:t>-    Tapa protectora inferior para ocultar la fijación a la pared, el motor y el cableado.</w:t>
      </w:r>
    </w:p>
    <w:p w14:paraId="7E565393" w14:textId="77777777" w:rsidR="00F97E95" w:rsidRPr="00F97E95" w:rsidRDefault="00F97E95" w:rsidP="00F97E95">
      <w:pPr>
        <w:rPr>
          <w:lang w:val="es-ES"/>
        </w:rPr>
      </w:pPr>
    </w:p>
    <w:p w14:paraId="263CBFD5" w14:textId="11CCA288" w:rsidR="002613D1" w:rsidRPr="00C24A24" w:rsidRDefault="0023258B" w:rsidP="008C4006">
      <w:pPr>
        <w:pStyle w:val="Heading3"/>
      </w:pPr>
      <w:proofErr w:type="spellStart"/>
      <w:r w:rsidRPr="00C24A24">
        <w:t>Guías</w:t>
      </w:r>
      <w:proofErr w:type="spellEnd"/>
      <w:r w:rsidR="00931834" w:rsidRPr="00C24A24">
        <w:t xml:space="preserve"> </w:t>
      </w:r>
      <w:proofErr w:type="spellStart"/>
      <w:r w:rsidR="00931834" w:rsidRPr="00C24A24">
        <w:t>laterales</w:t>
      </w:r>
      <w:proofErr w:type="spellEnd"/>
      <w:r w:rsidR="008C4006" w:rsidRPr="00C24A24">
        <w:t>:</w:t>
      </w:r>
    </w:p>
    <w:p w14:paraId="042DDFCD" w14:textId="77777777" w:rsidR="00F97E95" w:rsidRDefault="00712DA1" w:rsidP="00F97E95">
      <w:pPr>
        <w:pStyle w:val="ListParagraph"/>
        <w:numPr>
          <w:ilvl w:val="0"/>
          <w:numId w:val="25"/>
        </w:numPr>
        <w:rPr>
          <w:lang w:val="es-ES"/>
        </w:rPr>
      </w:pPr>
      <w:r w:rsidRPr="00C24A24">
        <w:rPr>
          <w:lang w:val="es-ES"/>
        </w:rPr>
        <w:t>Las guías lateral</w:t>
      </w:r>
      <w:r w:rsidR="00C24A24">
        <w:rPr>
          <w:lang w:val="es-ES"/>
        </w:rPr>
        <w:t>e</w:t>
      </w:r>
      <w:r w:rsidRPr="00C24A24">
        <w:rPr>
          <w:lang w:val="es-ES"/>
        </w:rPr>
        <w:t>s “individuales” (</w:t>
      </w:r>
      <w:r w:rsidR="0055687E">
        <w:rPr>
          <w:lang w:val="es-ES"/>
        </w:rPr>
        <w:t xml:space="preserve">W </w:t>
      </w:r>
      <w:r w:rsidRPr="00C24A24">
        <w:rPr>
          <w:lang w:val="es-ES"/>
        </w:rPr>
        <w:t>91 mm x H 84</w:t>
      </w:r>
      <w:r w:rsidR="0055687E">
        <w:rPr>
          <w:lang w:val="es-ES"/>
        </w:rPr>
        <w:t>.</w:t>
      </w:r>
      <w:r w:rsidRPr="00C24A24">
        <w:rPr>
          <w:lang w:val="es-ES"/>
        </w:rPr>
        <w:t>5</w:t>
      </w:r>
      <w:r w:rsidR="00C24A24" w:rsidRPr="00C24A24">
        <w:rPr>
          <w:lang w:val="es-ES"/>
        </w:rPr>
        <w:t xml:space="preserve"> mm) están fabricadas de aluminio extruido autoportante</w:t>
      </w:r>
    </w:p>
    <w:p w14:paraId="3F6FD132" w14:textId="5655992E" w:rsidR="00F97E95" w:rsidRPr="00F97E95" w:rsidRDefault="00F97E95" w:rsidP="004F5C02">
      <w:pPr>
        <w:pStyle w:val="ListParagraph"/>
        <w:numPr>
          <w:ilvl w:val="0"/>
          <w:numId w:val="25"/>
        </w:numPr>
        <w:rPr>
          <w:lang w:val="es-ES"/>
        </w:rPr>
      </w:pPr>
      <w:r w:rsidRPr="00F97E95">
        <w:rPr>
          <w:lang w:val="es-ES"/>
        </w:rPr>
        <w:t>Se incluye un canal de drenaje oculto en las vigas laterales para que el agua de lluvia que caiga sobre la tela se pueda drenar a través del listón inferior y las vigas laterales hacia las columnas en los extremos o mediante gárgolas en las columnas desplazadas.</w:t>
      </w:r>
    </w:p>
    <w:p w14:paraId="435563C1" w14:textId="49473228" w:rsidR="00F97E95" w:rsidRPr="00326B31" w:rsidRDefault="00F97E95" w:rsidP="008C4006">
      <w:pPr>
        <w:pStyle w:val="ListParagraph"/>
        <w:numPr>
          <w:ilvl w:val="0"/>
          <w:numId w:val="25"/>
        </w:numPr>
        <w:rPr>
          <w:lang w:val="es-ES"/>
        </w:rPr>
      </w:pPr>
      <w:r w:rsidRPr="00F97E95">
        <w:rPr>
          <w:lang w:val="es-ES"/>
        </w:rPr>
        <w:t>Se incluyen embudos debajo de las vigas laterales en el listón inferior para recoger salpicaduras (solo para las columnas de los extremos).</w:t>
      </w:r>
    </w:p>
    <w:p w14:paraId="347F2408" w14:textId="266E5C74" w:rsidR="00326B31" w:rsidRPr="00326B31" w:rsidRDefault="00123CEE" w:rsidP="008C4006">
      <w:pPr>
        <w:pStyle w:val="ListParagraph"/>
        <w:numPr>
          <w:ilvl w:val="0"/>
          <w:numId w:val="25"/>
        </w:numPr>
        <w:rPr>
          <w:lang w:val="es-ES"/>
        </w:rPr>
      </w:pPr>
      <w:r>
        <w:rPr>
          <w:lang w:val="es-ES"/>
        </w:rPr>
        <w:t>Las</w:t>
      </w:r>
      <w:r w:rsidR="00326B31" w:rsidRPr="00326B31">
        <w:rPr>
          <w:lang w:val="es-ES"/>
        </w:rPr>
        <w:t xml:space="preserve"> i</w:t>
      </w:r>
      <w:r w:rsidR="00326B31">
        <w:rPr>
          <w:lang w:val="es-ES"/>
        </w:rPr>
        <w:t xml:space="preserve">nstalaciones “acopladas” </w:t>
      </w:r>
      <w:r>
        <w:rPr>
          <w:lang w:val="es-ES"/>
        </w:rPr>
        <w:t xml:space="preserve">tienen una guía lateral doble </w:t>
      </w:r>
      <w:r w:rsidR="0055687E" w:rsidRPr="0055687E">
        <w:rPr>
          <w:lang w:val="es-ES"/>
        </w:rPr>
        <w:t>(W 169 mm x H 84.5 mm)</w:t>
      </w:r>
    </w:p>
    <w:p w14:paraId="72769EF7" w14:textId="61425435" w:rsidR="00326B31" w:rsidRPr="00326B31" w:rsidRDefault="0055687E" w:rsidP="008C4006">
      <w:pPr>
        <w:pStyle w:val="ListParagraph"/>
        <w:numPr>
          <w:ilvl w:val="0"/>
          <w:numId w:val="25"/>
        </w:numPr>
        <w:rPr>
          <w:lang w:val="es-ES"/>
        </w:rPr>
      </w:pPr>
      <w:r>
        <w:rPr>
          <w:lang w:val="es-ES"/>
        </w:rPr>
        <w:t xml:space="preserve">Las guías laterales tienen cámaras en las </w:t>
      </w:r>
      <w:r w:rsidR="007013EF">
        <w:rPr>
          <w:lang w:val="es-ES"/>
        </w:rPr>
        <w:t>que corren las ruedas del carro de la barra inferior del tejido</w:t>
      </w:r>
      <w:r w:rsidR="00D51F7E">
        <w:rPr>
          <w:lang w:val="es-ES"/>
        </w:rPr>
        <w:t xml:space="preserve">, la combinación de las guías laterales y </w:t>
      </w:r>
      <w:r w:rsidR="00FE50B4">
        <w:rPr>
          <w:lang w:val="es-ES"/>
        </w:rPr>
        <w:t xml:space="preserve">los </w:t>
      </w:r>
      <w:r w:rsidR="00D51F7E">
        <w:rPr>
          <w:lang w:val="es-ES"/>
        </w:rPr>
        <w:t>carro</w:t>
      </w:r>
      <w:r w:rsidR="00FE50B4">
        <w:rPr>
          <w:lang w:val="es-ES"/>
        </w:rPr>
        <w:t>s</w:t>
      </w:r>
      <w:r w:rsidR="00D51F7E">
        <w:rPr>
          <w:lang w:val="es-ES"/>
        </w:rPr>
        <w:t xml:space="preserve"> </w:t>
      </w:r>
      <w:r w:rsidR="00FE50B4">
        <w:rPr>
          <w:lang w:val="es-ES"/>
        </w:rPr>
        <w:t>mantienen la barra inferior del tejido mecánicamente asegurado.</w:t>
      </w:r>
    </w:p>
    <w:p w14:paraId="3D4ADF80" w14:textId="5019256C" w:rsidR="00326B31" w:rsidRDefault="00D41FAF" w:rsidP="008C4006">
      <w:pPr>
        <w:pStyle w:val="ListParagraph"/>
        <w:numPr>
          <w:ilvl w:val="0"/>
          <w:numId w:val="25"/>
        </w:numPr>
        <w:rPr>
          <w:lang w:val="es-ES"/>
        </w:rPr>
      </w:pPr>
      <w:r w:rsidRPr="001C3846">
        <w:rPr>
          <w:lang w:val="es-ES"/>
        </w:rPr>
        <w:t>Cada una de las guías laterales tiene integrado una guía de PVC. La propia guía de PVC incluye dos</w:t>
      </w:r>
      <w:r w:rsidR="00B55971" w:rsidRPr="001C3846">
        <w:rPr>
          <w:lang w:val="es-ES"/>
        </w:rPr>
        <w:t xml:space="preserve"> gomas de neopreno en forma de “S” que recorren todo el canal lateral de PVC para bloquear ráfagas de viento. La cremallera soldada en el tejido corre a lo largo </w:t>
      </w:r>
      <w:r w:rsidR="000F253A" w:rsidRPr="001C3846">
        <w:rPr>
          <w:lang w:val="es-ES"/>
        </w:rPr>
        <w:t xml:space="preserve">de las guías </w:t>
      </w:r>
      <w:r w:rsidR="001C76A9" w:rsidRPr="001C3846">
        <w:rPr>
          <w:lang w:val="es-ES"/>
        </w:rPr>
        <w:t xml:space="preserve">de PVC y sujeta el tejido firmemente en </w:t>
      </w:r>
      <w:proofErr w:type="gramStart"/>
      <w:r w:rsidR="001C76A9" w:rsidRPr="001C3846">
        <w:rPr>
          <w:lang w:val="es-ES"/>
        </w:rPr>
        <w:t>sus sitio</w:t>
      </w:r>
      <w:proofErr w:type="gramEnd"/>
      <w:r w:rsidR="001C76A9" w:rsidRPr="001C3846">
        <w:rPr>
          <w:lang w:val="es-ES"/>
        </w:rPr>
        <w:t>.</w:t>
      </w:r>
      <w:r w:rsidR="00AA6D60" w:rsidRPr="001C3846">
        <w:rPr>
          <w:lang w:val="es-ES"/>
        </w:rPr>
        <w:t xml:space="preserve"> Al montarse correctamente, existe suficiente tolerancia entre el tejido, la guía lateral de aluminio y las guías interiores de PVC para garantizar un funcionamiento suave y silencioso.</w:t>
      </w:r>
    </w:p>
    <w:p w14:paraId="0F222978" w14:textId="77777777" w:rsidR="00F97E95" w:rsidRPr="00F97E95" w:rsidRDefault="00F97E95" w:rsidP="00F97E95">
      <w:pPr>
        <w:rPr>
          <w:lang w:val="es-ES"/>
        </w:rPr>
      </w:pPr>
    </w:p>
    <w:p w14:paraId="4E1CE0EB" w14:textId="66D109F4" w:rsidR="002613D1" w:rsidRPr="00F97E95" w:rsidRDefault="001C3846" w:rsidP="008C4006">
      <w:pPr>
        <w:pStyle w:val="Heading3"/>
        <w:rPr>
          <w:lang w:val="it-IT"/>
        </w:rPr>
      </w:pPr>
      <w:r w:rsidRPr="00F97E95">
        <w:rPr>
          <w:lang w:val="it-IT"/>
        </w:rPr>
        <w:t xml:space="preserve">Barra </w:t>
      </w:r>
      <w:proofErr w:type="spellStart"/>
      <w:r w:rsidRPr="00F97E95">
        <w:rPr>
          <w:lang w:val="it-IT"/>
        </w:rPr>
        <w:t>inferior</w:t>
      </w:r>
      <w:proofErr w:type="spellEnd"/>
      <w:r w:rsidRPr="00F97E95">
        <w:rPr>
          <w:lang w:val="it-IT"/>
        </w:rPr>
        <w:t>/</w:t>
      </w:r>
      <w:proofErr w:type="spellStart"/>
      <w:r w:rsidRPr="00F97E95">
        <w:rPr>
          <w:lang w:val="it-IT"/>
        </w:rPr>
        <w:t>Contrapeso</w:t>
      </w:r>
      <w:proofErr w:type="spellEnd"/>
      <w:r w:rsidR="002613D1" w:rsidRPr="00F97E95">
        <w:rPr>
          <w:lang w:val="it-IT"/>
        </w:rPr>
        <w:t>:</w:t>
      </w:r>
    </w:p>
    <w:p w14:paraId="3ABAE910" w14:textId="4FF5980E" w:rsidR="00F97E95" w:rsidRPr="00F97E95" w:rsidRDefault="00F97E95" w:rsidP="00F97E95">
      <w:pPr>
        <w:pStyle w:val="ListParagraph"/>
        <w:numPr>
          <w:ilvl w:val="0"/>
          <w:numId w:val="30"/>
        </w:numPr>
        <w:rPr>
          <w:lang w:val="es-ES"/>
        </w:rPr>
      </w:pPr>
      <w:r w:rsidRPr="00F97E95">
        <w:rPr>
          <w:lang w:val="es-ES"/>
        </w:rPr>
        <w:t>Está fabricado con un perfil de aluminio extruido.</w:t>
      </w:r>
    </w:p>
    <w:p w14:paraId="2F8BD5E4" w14:textId="57C6FA15" w:rsidR="00F97E95" w:rsidRPr="00F97E95" w:rsidRDefault="00F97E95" w:rsidP="00F97E95">
      <w:pPr>
        <w:pStyle w:val="ListParagraph"/>
        <w:numPr>
          <w:ilvl w:val="0"/>
          <w:numId w:val="30"/>
        </w:numPr>
        <w:rPr>
          <w:lang w:val="es-ES"/>
        </w:rPr>
      </w:pPr>
      <w:r w:rsidRPr="00F97E95">
        <w:rPr>
          <w:lang w:val="es-ES"/>
        </w:rPr>
        <w:t xml:space="preserve">Dimensiones del listón inferior: H 151 mm x </w:t>
      </w:r>
      <w:r w:rsidR="00893E15">
        <w:rPr>
          <w:lang w:val="es-ES"/>
        </w:rPr>
        <w:t>D</w:t>
      </w:r>
      <w:r w:rsidRPr="00F97E95">
        <w:rPr>
          <w:lang w:val="es-ES"/>
        </w:rPr>
        <w:t xml:space="preserve"> 81 mm</w:t>
      </w:r>
    </w:p>
    <w:p w14:paraId="229965D2" w14:textId="504CB930" w:rsidR="00F97E95" w:rsidRPr="00F97E95" w:rsidRDefault="00F97E95" w:rsidP="00F97E95">
      <w:pPr>
        <w:pStyle w:val="ListParagraph"/>
        <w:numPr>
          <w:ilvl w:val="0"/>
          <w:numId w:val="30"/>
        </w:numPr>
        <w:rPr>
          <w:lang w:val="es-ES"/>
        </w:rPr>
      </w:pPr>
      <w:r w:rsidRPr="00F97E95">
        <w:rPr>
          <w:lang w:val="es-ES"/>
        </w:rPr>
        <w:t>A este perfil de aluminio se le han fijado lateralmente un carro izquierdo y otro derecho.</w:t>
      </w:r>
    </w:p>
    <w:p w14:paraId="46C7E653" w14:textId="5E078AA2" w:rsidR="00F97E95" w:rsidRDefault="00F97E95" w:rsidP="00F97E95">
      <w:pPr>
        <w:pStyle w:val="ListParagraph"/>
        <w:numPr>
          <w:ilvl w:val="0"/>
          <w:numId w:val="30"/>
        </w:numPr>
        <w:rPr>
          <w:lang w:val="es-ES"/>
        </w:rPr>
      </w:pPr>
      <w:r w:rsidRPr="00F97E95">
        <w:rPr>
          <w:lang w:val="es-ES"/>
        </w:rPr>
        <w:t>El listón inferior cuenta con un colector de hojas de aluminio que retiene la suciedad, evitando así que se obstruyan los canales de desagüe.</w:t>
      </w:r>
    </w:p>
    <w:p w14:paraId="1A6D77C6" w14:textId="77777777" w:rsidR="00F97E95" w:rsidRPr="00F97E95" w:rsidRDefault="00F97E95" w:rsidP="00F97E95">
      <w:pPr>
        <w:pStyle w:val="ListParagraph"/>
        <w:rPr>
          <w:lang w:val="es-ES"/>
        </w:rPr>
      </w:pPr>
    </w:p>
    <w:p w14:paraId="27BA45EB" w14:textId="77777777" w:rsidR="002613D1" w:rsidRPr="002613D1" w:rsidRDefault="002613D1" w:rsidP="00715D3E">
      <w:pPr>
        <w:pStyle w:val="Heading3"/>
      </w:pPr>
      <w:r>
        <w:t>Tensioning system:</w:t>
      </w:r>
    </w:p>
    <w:p w14:paraId="301902BE" w14:textId="77777777" w:rsidR="002613D1" w:rsidRPr="002613D1" w:rsidRDefault="002613D1" w:rsidP="00715D3E">
      <w:pPr>
        <w:pStyle w:val="ListParagraph"/>
        <w:numPr>
          <w:ilvl w:val="0"/>
          <w:numId w:val="26"/>
        </w:numPr>
      </w:pPr>
      <w:r>
        <w:t>The tensioning system comprises a continuously pre-tensioned belt.</w:t>
      </w:r>
    </w:p>
    <w:p w14:paraId="4A8AF99B" w14:textId="77777777" w:rsidR="002613D1" w:rsidRPr="002613D1" w:rsidRDefault="002613D1" w:rsidP="00715D3E">
      <w:pPr>
        <w:pStyle w:val="ListParagraph"/>
        <w:numPr>
          <w:ilvl w:val="0"/>
          <w:numId w:val="26"/>
        </w:numPr>
      </w:pPr>
      <w:r>
        <w:t>Torsion springs mounted in the motor tube provide the pre-tension.</w:t>
      </w:r>
    </w:p>
    <w:p w14:paraId="50968D31" w14:textId="77777777" w:rsidR="002613D1" w:rsidRPr="002613D1" w:rsidRDefault="002613D1" w:rsidP="00715D3E">
      <w:pPr>
        <w:pStyle w:val="ListParagraph"/>
      </w:pPr>
      <w:r>
        <w:t xml:space="preserve">The motor tube </w:t>
      </w:r>
      <w:proofErr w:type="gramStart"/>
      <w:r>
        <w:t>is located in</w:t>
      </w:r>
      <w:proofErr w:type="gramEnd"/>
      <w:r>
        <w:t xml:space="preserve"> the sun protection screen roof's fabric roller barrel.</w:t>
      </w:r>
    </w:p>
    <w:p w14:paraId="3AB3817E" w14:textId="77777777" w:rsidR="002613D1" w:rsidRPr="002613D1" w:rsidRDefault="002613D1" w:rsidP="00715D3E">
      <w:pPr>
        <w:pStyle w:val="ListParagraph"/>
        <w:numPr>
          <w:ilvl w:val="0"/>
          <w:numId w:val="26"/>
        </w:numPr>
      </w:pPr>
      <w:r>
        <w:t>There is a belt disc on the left and right sides of the fabric roller barrel.</w:t>
      </w:r>
    </w:p>
    <w:p w14:paraId="137B9FCF" w14:textId="77777777" w:rsidR="002613D1" w:rsidRPr="002613D1" w:rsidRDefault="002613D1" w:rsidP="00715D3E">
      <w:pPr>
        <w:pStyle w:val="ListParagraph"/>
      </w:pPr>
      <w:r>
        <w:t xml:space="preserve">The belt starts from that belt disc and runs over the alignment wheel that guides it to the pulley and onto the bottom bar trolley.  </w:t>
      </w:r>
    </w:p>
    <w:p w14:paraId="08AE844C" w14:textId="77777777" w:rsidR="00715D3E" w:rsidRDefault="00715D3E" w:rsidP="00715D3E">
      <w:pPr>
        <w:pStyle w:val="Heading3"/>
      </w:pPr>
      <w:r>
        <w:t>Columns:</w:t>
      </w:r>
    </w:p>
    <w:p w14:paraId="2A15FEA6" w14:textId="77777777" w:rsidR="00715D3E" w:rsidRDefault="00715D3E" w:rsidP="00715D3E">
      <w:pPr>
        <w:pStyle w:val="ListParagraph"/>
        <w:numPr>
          <w:ilvl w:val="0"/>
          <w:numId w:val="26"/>
        </w:numPr>
      </w:pPr>
      <w:r>
        <w:t>The side channels are supported by 110 mm x 110 mm vertical aluminium columns.</w:t>
      </w:r>
    </w:p>
    <w:p w14:paraId="28D6F222" w14:textId="77777777" w:rsidR="00715D3E" w:rsidRDefault="00715D3E" w:rsidP="00715D3E">
      <w:pPr>
        <w:pStyle w:val="ListParagraph"/>
        <w:numPr>
          <w:ilvl w:val="0"/>
          <w:numId w:val="26"/>
        </w:numPr>
      </w:pPr>
      <w:r>
        <w:t xml:space="preserve">The column position is as </w:t>
      </w:r>
      <w:proofErr w:type="gramStart"/>
      <w:r>
        <w:t>follows,</w:t>
      </w:r>
      <w:proofErr w:type="gramEnd"/>
      <w:r>
        <w:t xml:space="preserve"> </w:t>
      </w:r>
      <w:r>
        <w:rPr>
          <w:color w:val="FF0000"/>
        </w:rPr>
        <w:t>end columns fit onto the ends of the side channels and offset ones fit under them.</w:t>
      </w:r>
    </w:p>
    <w:p w14:paraId="5913D54C" w14:textId="77777777" w:rsidR="00715D3E" w:rsidRDefault="00715D3E" w:rsidP="00715D3E">
      <w:pPr>
        <w:pStyle w:val="ListParagraph"/>
        <w:numPr>
          <w:ilvl w:val="0"/>
          <w:numId w:val="26"/>
        </w:numPr>
      </w:pPr>
      <w:r>
        <w:t>The columns form the infrastructure for water drainage (in the case of end columns) and serve as fixation for the mounting bases.</w:t>
      </w:r>
    </w:p>
    <w:p w14:paraId="68EAA15E" w14:textId="77777777" w:rsidR="00715D3E" w:rsidRDefault="00715D3E" w:rsidP="00715D3E">
      <w:pPr>
        <w:pStyle w:val="Heading3"/>
      </w:pPr>
      <w:r>
        <w:t>Mounting bases:</w:t>
      </w:r>
    </w:p>
    <w:p w14:paraId="0C3D8E69" w14:textId="77777777" w:rsidR="00715D3E" w:rsidRDefault="00715D3E" w:rsidP="00951F05">
      <w:pPr>
        <w:pStyle w:val="ListParagraph"/>
        <w:numPr>
          <w:ilvl w:val="0"/>
          <w:numId w:val="27"/>
        </w:numPr>
      </w:pPr>
      <w:r>
        <w:t xml:space="preserve">Columns are fixed to the ground using a </w:t>
      </w:r>
      <w:r>
        <w:rPr>
          <w:color w:val="FF0000"/>
        </w:rPr>
        <w:t xml:space="preserve">visible or invisible </w:t>
      </w:r>
      <w:r>
        <w:t>mounting base.</w:t>
      </w:r>
    </w:p>
    <w:p w14:paraId="308CFDE7" w14:textId="77777777" w:rsidR="00715D3E" w:rsidRDefault="00715D3E" w:rsidP="00951F05">
      <w:pPr>
        <w:pStyle w:val="ListParagraph"/>
        <w:numPr>
          <w:ilvl w:val="0"/>
          <w:numId w:val="27"/>
        </w:numPr>
      </w:pPr>
      <w:r>
        <w:lastRenderedPageBreak/>
        <w:t xml:space="preserve">Four types of mounting bases are available, and you fix them </w:t>
      </w:r>
      <w:r w:rsidR="00361EE3">
        <w:t>using anchors</w:t>
      </w:r>
      <w:r>
        <w:t xml:space="preserve"> (not included). You should use suitable materials for the surface in question. The (possible) water drainage through the mounting bases always runs "away from the terrace".  </w:t>
      </w:r>
    </w:p>
    <w:p w14:paraId="2BF563C1" w14:textId="77777777" w:rsidR="00F1450C" w:rsidRDefault="00F1450C" w:rsidP="00F1450C">
      <w:pPr>
        <w:pStyle w:val="Heading3"/>
      </w:pPr>
      <w:r>
        <w:t>Fixation:</w:t>
      </w:r>
    </w:p>
    <w:p w14:paraId="0000BEFB" w14:textId="77777777" w:rsidR="00F1450C" w:rsidRPr="00F1450C" w:rsidRDefault="00F1450C" w:rsidP="00F1450C">
      <w:pPr>
        <w:pStyle w:val="ListParagraph"/>
        <w:numPr>
          <w:ilvl w:val="0"/>
          <w:numId w:val="27"/>
        </w:numPr>
      </w:pPr>
      <w:r>
        <w:t>All fixings (e.g. screws) are made of stainless steel and are virtually invisible.</w:t>
      </w:r>
    </w:p>
    <w:p w14:paraId="37AB4AD2" w14:textId="77777777" w:rsidR="002613D1" w:rsidRPr="002613D1" w:rsidRDefault="002613D1" w:rsidP="00951F05">
      <w:pPr>
        <w:pStyle w:val="Heading3"/>
      </w:pPr>
      <w:r>
        <w:t>Colour:</w:t>
      </w:r>
    </w:p>
    <w:p w14:paraId="41623780" w14:textId="77777777" w:rsidR="002613D1" w:rsidRPr="002613D1" w:rsidRDefault="002613D1" w:rsidP="00951F05">
      <w:pPr>
        <w:pStyle w:val="ListParagraph"/>
        <w:numPr>
          <w:ilvl w:val="0"/>
          <w:numId w:val="28"/>
        </w:numPr>
      </w:pPr>
      <w:r>
        <w:t xml:space="preserve">All visible aluminium profiles (box, side channels and bottom rail) are enamelled </w:t>
      </w:r>
      <w:r>
        <w:rPr>
          <w:color w:val="FF0000"/>
        </w:rPr>
        <w:t>in textured RAL colour</w:t>
      </w:r>
      <w:r>
        <w:t xml:space="preserve"> (60-80 µm).</w:t>
      </w:r>
    </w:p>
    <w:p w14:paraId="6FF80FA0" w14:textId="77777777" w:rsidR="002613D1" w:rsidRPr="002613D1" w:rsidRDefault="002613D1" w:rsidP="002613D1">
      <w:pPr>
        <w:pStyle w:val="ListParagraph"/>
        <w:numPr>
          <w:ilvl w:val="0"/>
          <w:numId w:val="28"/>
        </w:numPr>
      </w:pPr>
      <w:r>
        <w:t>The end caps are made of cast aluminium and are painted in the same colour as the profiles.</w:t>
      </w:r>
    </w:p>
    <w:p w14:paraId="1A7C5D12" w14:textId="77777777" w:rsidR="002613D1" w:rsidRPr="002613D1" w:rsidRDefault="002613D1" w:rsidP="00951F05">
      <w:pPr>
        <w:pStyle w:val="Heading3"/>
      </w:pPr>
      <w:r>
        <w:t>Control:</w:t>
      </w:r>
    </w:p>
    <w:p w14:paraId="300B3D67" w14:textId="77777777" w:rsidR="002613D1" w:rsidRPr="002613D1" w:rsidRDefault="002613D1" w:rsidP="00951F05">
      <w:pPr>
        <w:pStyle w:val="ListParagraph"/>
        <w:numPr>
          <w:ilvl w:val="0"/>
          <w:numId w:val="29"/>
        </w:numPr>
      </w:pPr>
      <w:r>
        <w:t>Electric – operated by a 230 VAC tubular motor, without emergency manual operation.</w:t>
      </w:r>
    </w:p>
    <w:p w14:paraId="3A3F654C" w14:textId="77777777" w:rsidR="002613D1" w:rsidRPr="002613D1" w:rsidRDefault="002613D1" w:rsidP="00951F05">
      <w:pPr>
        <w:pStyle w:val="ListParagraph"/>
        <w:numPr>
          <w:ilvl w:val="0"/>
          <w:numId w:val="29"/>
        </w:numPr>
      </w:pPr>
      <w:r>
        <w:t>The connection is included in the sun protection fabric.</w:t>
      </w:r>
    </w:p>
    <w:p w14:paraId="2D1DD606" w14:textId="77777777" w:rsidR="002613D1" w:rsidRPr="002613D1" w:rsidRDefault="002613D1" w:rsidP="00951F05">
      <w:pPr>
        <w:pStyle w:val="ListParagraph"/>
        <w:numPr>
          <w:ilvl w:val="0"/>
          <w:numId w:val="29"/>
        </w:numPr>
      </w:pPr>
      <w:r>
        <w:t>Includes a cable with a UV resistant sheath</w:t>
      </w:r>
    </w:p>
    <w:p w14:paraId="6CA86D9B" w14:textId="77777777" w:rsidR="002613D1" w:rsidRPr="002613D1" w:rsidRDefault="002613D1" w:rsidP="00951F05">
      <w:pPr>
        <w:pStyle w:val="ListParagraph"/>
        <w:numPr>
          <w:ilvl w:val="0"/>
          <w:numId w:val="29"/>
        </w:numPr>
      </w:pPr>
      <w:r>
        <w:t>The power supply and all cables should be part of the electrical package.</w:t>
      </w:r>
    </w:p>
    <w:p w14:paraId="1481D3D0" w14:textId="77777777" w:rsidR="00332872" w:rsidRDefault="00332872" w:rsidP="00332872">
      <w:pPr>
        <w:pStyle w:val="Heading2"/>
      </w:pPr>
      <w:r>
        <w:t>Technical data:</w:t>
      </w:r>
    </w:p>
    <w:p w14:paraId="53A799D2" w14:textId="77777777" w:rsidR="00332872" w:rsidRDefault="00332872" w:rsidP="00FD6D9C">
      <w:pPr>
        <w:pStyle w:val="Heading3"/>
      </w:pPr>
      <w:r>
        <w:t>Maximum weight of snow load:</w:t>
      </w:r>
    </w:p>
    <w:p w14:paraId="5FC4DD29" w14:textId="77777777" w:rsidR="0023528E" w:rsidRDefault="00951F05" w:rsidP="00332872">
      <w:r>
        <w:t>No warranty against snow load. The roof should be rolled in during snow</w:t>
      </w:r>
    </w:p>
    <w:p w14:paraId="1E655FDD" w14:textId="77777777" w:rsidR="00332872" w:rsidRDefault="00332872" w:rsidP="00FD6D9C">
      <w:pPr>
        <w:pStyle w:val="Heading3"/>
      </w:pPr>
      <w:r>
        <w:t>Maximum wind speed when controlling the screen fabric:</w:t>
      </w:r>
    </w:p>
    <w:p w14:paraId="321B5F54" w14:textId="77777777" w:rsidR="00332872" w:rsidRDefault="00332872" w:rsidP="00332872">
      <w:r>
        <w:t>50 km per hour</w:t>
      </w:r>
    </w:p>
    <w:p w14:paraId="5F24DC46" w14:textId="77777777" w:rsidR="00332872" w:rsidRDefault="00332872" w:rsidP="00FD6D9C">
      <w:pPr>
        <w:pStyle w:val="Heading3"/>
      </w:pPr>
      <w:r>
        <w:t>Wind resistant up to:</w:t>
      </w:r>
    </w:p>
    <w:p w14:paraId="24236391" w14:textId="77777777" w:rsidR="00332872" w:rsidRDefault="00951F05" w:rsidP="00332872">
      <w:r>
        <w:t>100 km/h (with rolled out screen fabric)</w:t>
      </w:r>
    </w:p>
    <w:p w14:paraId="7CAF67FF" w14:textId="77777777" w:rsidR="00951F05" w:rsidRDefault="00951F05" w:rsidP="00332872">
      <w:r>
        <w:t>Conforms to wind class 3</w:t>
      </w:r>
    </w:p>
    <w:p w14:paraId="703595EC" w14:textId="77777777" w:rsidR="00332872" w:rsidRDefault="00332872" w:rsidP="00FD6D9C">
      <w:pPr>
        <w:pStyle w:val="Heading3"/>
      </w:pPr>
      <w:r>
        <w:t>Water drainage and precipitation rate:</w:t>
      </w:r>
    </w:p>
    <w:p w14:paraId="7CF2AFEB" w14:textId="4D7ECCC7" w:rsidR="00240B48" w:rsidRPr="00240B48" w:rsidRDefault="00240B48" w:rsidP="00240B48">
      <w:pPr>
        <w:rPr>
          <w:lang w:val="it-IT"/>
        </w:rPr>
      </w:pPr>
      <w:r w:rsidRPr="00240B48">
        <w:t xml:space="preserve">La </w:t>
      </w:r>
      <w:proofErr w:type="spellStart"/>
      <w:r w:rsidRPr="00240B48">
        <w:t>cubierta</w:t>
      </w:r>
      <w:proofErr w:type="spellEnd"/>
      <w:r w:rsidRPr="00240B48">
        <w:t xml:space="preserve"> para </w:t>
      </w:r>
      <w:proofErr w:type="spellStart"/>
      <w:r w:rsidRPr="00240B48">
        <w:t>terrazas</w:t>
      </w:r>
      <w:proofErr w:type="spellEnd"/>
      <w:r w:rsidRPr="00240B48">
        <w:t xml:space="preserve"> </w:t>
      </w:r>
      <w:proofErr w:type="spellStart"/>
      <w:r w:rsidRPr="00240B48">
        <w:t>puede</w:t>
      </w:r>
      <w:proofErr w:type="spellEnd"/>
      <w:r w:rsidRPr="00240B48">
        <w:t xml:space="preserve"> </w:t>
      </w:r>
      <w:proofErr w:type="spellStart"/>
      <w:r w:rsidRPr="00240B48">
        <w:t>soportar</w:t>
      </w:r>
      <w:proofErr w:type="spellEnd"/>
      <w:r w:rsidRPr="00240B48">
        <w:t xml:space="preserve"> un caudal de </w:t>
      </w:r>
      <w:proofErr w:type="spellStart"/>
      <w:r w:rsidRPr="00240B48">
        <w:t>precipitación</w:t>
      </w:r>
      <w:proofErr w:type="spellEnd"/>
      <w:r w:rsidRPr="00240B48">
        <w:t xml:space="preserve"> de 56 l/m²/h y </w:t>
      </w:r>
      <w:proofErr w:type="spellStart"/>
      <w:r w:rsidRPr="00240B48">
        <w:t>cumple</w:t>
      </w:r>
      <w:proofErr w:type="spellEnd"/>
      <w:r w:rsidRPr="00240B48">
        <w:t xml:space="preserve"> con la </w:t>
      </w:r>
      <w:proofErr w:type="spellStart"/>
      <w:r w:rsidRPr="00240B48">
        <w:t>clase</w:t>
      </w:r>
      <w:proofErr w:type="spellEnd"/>
      <w:r w:rsidRPr="00240B48">
        <w:t xml:space="preserve"> 2 </w:t>
      </w:r>
      <w:proofErr w:type="spellStart"/>
      <w:r w:rsidRPr="00240B48">
        <w:t>según</w:t>
      </w:r>
      <w:proofErr w:type="spellEnd"/>
      <w:r w:rsidRPr="00240B48">
        <w:t xml:space="preserve"> la norma EN 13561, </w:t>
      </w:r>
      <w:proofErr w:type="spellStart"/>
      <w:r w:rsidRPr="00240B48">
        <w:t>incluso</w:t>
      </w:r>
      <w:proofErr w:type="spellEnd"/>
      <w:r w:rsidRPr="00240B48">
        <w:t xml:space="preserve"> con </w:t>
      </w:r>
      <w:proofErr w:type="spellStart"/>
      <w:r w:rsidRPr="00240B48">
        <w:t>una</w:t>
      </w:r>
      <w:proofErr w:type="spellEnd"/>
      <w:r w:rsidRPr="00240B48">
        <w:t xml:space="preserve"> </w:t>
      </w:r>
      <w:proofErr w:type="spellStart"/>
      <w:r w:rsidRPr="00240B48">
        <w:t>inclinación</w:t>
      </w:r>
      <w:proofErr w:type="spellEnd"/>
      <w:r w:rsidRPr="00240B48">
        <w:t xml:space="preserve"> </w:t>
      </w:r>
      <w:proofErr w:type="spellStart"/>
      <w:r w:rsidRPr="00240B48">
        <w:t>mínima</w:t>
      </w:r>
      <w:proofErr w:type="spellEnd"/>
      <w:r w:rsidRPr="00240B48">
        <w:t xml:space="preserve"> de 8° </w:t>
      </w:r>
      <w:proofErr w:type="gramStart"/>
      <w:r w:rsidRPr="00240B48">
        <w:t xml:space="preserve">y  </w:t>
      </w:r>
      <w:proofErr w:type="spellStart"/>
      <w:r w:rsidRPr="00240B48">
        <w:t>unas</w:t>
      </w:r>
      <w:proofErr w:type="spellEnd"/>
      <w:proofErr w:type="gramEnd"/>
      <w:r w:rsidRPr="00240B48">
        <w:t xml:space="preserve"> </w:t>
      </w:r>
      <w:proofErr w:type="spellStart"/>
      <w:r w:rsidRPr="00240B48">
        <w:t>dimensiones</w:t>
      </w:r>
      <w:proofErr w:type="spellEnd"/>
      <w:r w:rsidRPr="00240B48">
        <w:t xml:space="preserve"> </w:t>
      </w:r>
      <w:proofErr w:type="spellStart"/>
      <w:r w:rsidRPr="00240B48">
        <w:t>máximas</w:t>
      </w:r>
      <w:proofErr w:type="spellEnd"/>
      <w:r w:rsidRPr="00240B48">
        <w:t xml:space="preserve"> de 6 m de ancho </w:t>
      </w:r>
      <w:proofErr w:type="spellStart"/>
      <w:r w:rsidRPr="00240B48">
        <w:t>por</w:t>
      </w:r>
      <w:proofErr w:type="spellEnd"/>
      <w:r w:rsidRPr="00240B48">
        <w:t xml:space="preserve"> 5 m de </w:t>
      </w:r>
      <w:proofErr w:type="spellStart"/>
      <w:r w:rsidRPr="00240B48">
        <w:t>profundidad</w:t>
      </w:r>
      <w:proofErr w:type="spellEnd"/>
      <w:r w:rsidRPr="00240B48">
        <w:t xml:space="preserve"> / de 7° y </w:t>
      </w:r>
      <w:proofErr w:type="spellStart"/>
      <w:r w:rsidRPr="00240B48">
        <w:t>una</w:t>
      </w:r>
      <w:proofErr w:type="spellEnd"/>
      <w:r w:rsidRPr="00240B48">
        <w:t xml:space="preserve"> </w:t>
      </w:r>
      <w:proofErr w:type="spellStart"/>
      <w:r w:rsidRPr="00240B48">
        <w:t>anchura</w:t>
      </w:r>
      <w:proofErr w:type="spellEnd"/>
      <w:r w:rsidRPr="00240B48">
        <w:t xml:space="preserve"> </w:t>
      </w:r>
      <w:proofErr w:type="spellStart"/>
      <w:r w:rsidRPr="00240B48">
        <w:t>máxima</w:t>
      </w:r>
      <w:proofErr w:type="spellEnd"/>
      <w:r w:rsidRPr="00240B48">
        <w:t xml:space="preserve"> de 6 m </w:t>
      </w:r>
      <w:proofErr w:type="spellStart"/>
      <w:r w:rsidRPr="00240B48">
        <w:t>por</w:t>
      </w:r>
      <w:proofErr w:type="spellEnd"/>
      <w:r w:rsidRPr="00240B48">
        <w:t xml:space="preserve"> 5 m de </w:t>
      </w:r>
      <w:proofErr w:type="spellStart"/>
      <w:r w:rsidRPr="00240B48">
        <w:t>profundidad</w:t>
      </w:r>
      <w:proofErr w:type="spellEnd"/>
      <w:r w:rsidRPr="00240B48">
        <w:t xml:space="preserve">. </w:t>
      </w:r>
      <w:r w:rsidRPr="00240B48">
        <w:rPr>
          <w:lang w:val="it-IT"/>
        </w:rPr>
        <w:t xml:space="preserve">En caso de </w:t>
      </w:r>
      <w:proofErr w:type="spellStart"/>
      <w:r w:rsidRPr="00240B48">
        <w:rPr>
          <w:lang w:val="it-IT"/>
        </w:rPr>
        <w:t>lluvias</w:t>
      </w:r>
      <w:proofErr w:type="spellEnd"/>
      <w:r w:rsidRPr="00240B48">
        <w:rPr>
          <w:lang w:val="it-IT"/>
        </w:rPr>
        <w:t xml:space="preserve"> </w:t>
      </w:r>
      <w:proofErr w:type="spellStart"/>
      <w:r w:rsidRPr="00240B48">
        <w:rPr>
          <w:lang w:val="it-IT"/>
        </w:rPr>
        <w:t>más</w:t>
      </w:r>
      <w:proofErr w:type="spellEnd"/>
      <w:r w:rsidRPr="00240B48">
        <w:rPr>
          <w:lang w:val="it-IT"/>
        </w:rPr>
        <w:t xml:space="preserve"> </w:t>
      </w:r>
      <w:proofErr w:type="spellStart"/>
      <w:r w:rsidRPr="00240B48">
        <w:rPr>
          <w:lang w:val="it-IT"/>
        </w:rPr>
        <w:t>intensas</w:t>
      </w:r>
      <w:proofErr w:type="spellEnd"/>
      <w:r w:rsidRPr="00240B48">
        <w:rPr>
          <w:lang w:val="it-IT"/>
        </w:rPr>
        <w:t xml:space="preserve">, parte del </w:t>
      </w:r>
      <w:proofErr w:type="spellStart"/>
      <w:r w:rsidRPr="00240B48">
        <w:rPr>
          <w:lang w:val="it-IT"/>
        </w:rPr>
        <w:t>agua</w:t>
      </w:r>
      <w:proofErr w:type="spellEnd"/>
      <w:r w:rsidRPr="00240B48">
        <w:rPr>
          <w:lang w:val="it-IT"/>
        </w:rPr>
        <w:t xml:space="preserve"> </w:t>
      </w:r>
      <w:proofErr w:type="spellStart"/>
      <w:r w:rsidRPr="00240B48">
        <w:rPr>
          <w:lang w:val="it-IT"/>
        </w:rPr>
        <w:t>puede</w:t>
      </w:r>
      <w:proofErr w:type="spellEnd"/>
      <w:r w:rsidRPr="00240B48">
        <w:rPr>
          <w:lang w:val="it-IT"/>
        </w:rPr>
        <w:t xml:space="preserve"> fluir por </w:t>
      </w:r>
      <w:proofErr w:type="spellStart"/>
      <w:r w:rsidRPr="00240B48">
        <w:rPr>
          <w:lang w:val="it-IT"/>
        </w:rPr>
        <w:t>el</w:t>
      </w:r>
      <w:proofErr w:type="spellEnd"/>
      <w:r w:rsidRPr="00240B48">
        <w:rPr>
          <w:lang w:val="it-IT"/>
        </w:rPr>
        <w:t xml:space="preserve"> </w:t>
      </w:r>
      <w:proofErr w:type="spellStart"/>
      <w:r w:rsidRPr="00240B48">
        <w:rPr>
          <w:lang w:val="it-IT"/>
        </w:rPr>
        <w:t>listón</w:t>
      </w:r>
      <w:proofErr w:type="spellEnd"/>
      <w:r w:rsidRPr="00240B48">
        <w:rPr>
          <w:lang w:val="it-IT"/>
        </w:rPr>
        <w:t xml:space="preserve"> </w:t>
      </w:r>
      <w:proofErr w:type="spellStart"/>
      <w:r w:rsidRPr="00240B48">
        <w:rPr>
          <w:lang w:val="it-IT"/>
        </w:rPr>
        <w:t>inferior</w:t>
      </w:r>
      <w:proofErr w:type="spellEnd"/>
      <w:r w:rsidRPr="00240B48">
        <w:rPr>
          <w:lang w:val="it-IT"/>
        </w:rPr>
        <w:t xml:space="preserve"> del </w:t>
      </w:r>
      <w:proofErr w:type="spellStart"/>
      <w:r w:rsidRPr="00240B48">
        <w:rPr>
          <w:lang w:val="it-IT"/>
        </w:rPr>
        <w:t>techo</w:t>
      </w:r>
      <w:proofErr w:type="spellEnd"/>
      <w:r w:rsidRPr="00240B48">
        <w:rPr>
          <w:lang w:val="it-IT"/>
        </w:rPr>
        <w:t xml:space="preserve">, </w:t>
      </w:r>
      <w:proofErr w:type="gramStart"/>
      <w:r w:rsidRPr="00240B48">
        <w:rPr>
          <w:lang w:val="it-IT"/>
        </w:rPr>
        <w:t>pero</w:t>
      </w:r>
      <w:proofErr w:type="gramEnd"/>
      <w:r w:rsidRPr="00240B48">
        <w:rPr>
          <w:lang w:val="it-IT"/>
        </w:rPr>
        <w:t xml:space="preserve"> la </w:t>
      </w:r>
      <w:proofErr w:type="spellStart"/>
      <w:r w:rsidRPr="00240B48">
        <w:rPr>
          <w:lang w:val="it-IT"/>
        </w:rPr>
        <w:t>estructura</w:t>
      </w:r>
      <w:proofErr w:type="spellEnd"/>
      <w:r w:rsidRPr="00240B48">
        <w:rPr>
          <w:lang w:val="it-IT"/>
        </w:rPr>
        <w:t xml:space="preserve"> es resistente a </w:t>
      </w:r>
      <w:proofErr w:type="spellStart"/>
      <w:r w:rsidRPr="00240B48">
        <w:rPr>
          <w:lang w:val="it-IT"/>
        </w:rPr>
        <w:t>lluvias</w:t>
      </w:r>
      <w:proofErr w:type="spellEnd"/>
      <w:r w:rsidRPr="00240B48">
        <w:rPr>
          <w:lang w:val="it-IT"/>
        </w:rPr>
        <w:t xml:space="preserve"> de </w:t>
      </w:r>
      <w:proofErr w:type="spellStart"/>
      <w:r w:rsidRPr="00240B48">
        <w:rPr>
          <w:lang w:val="it-IT"/>
        </w:rPr>
        <w:t>hasta</w:t>
      </w:r>
      <w:proofErr w:type="spellEnd"/>
      <w:r w:rsidRPr="00240B48">
        <w:rPr>
          <w:lang w:val="it-IT"/>
        </w:rPr>
        <w:t xml:space="preserve"> 108 l/m²/h.</w:t>
      </w:r>
    </w:p>
    <w:p w14:paraId="7D199523" w14:textId="7689E5F0" w:rsidR="00FD6D9C" w:rsidRDefault="00240B48" w:rsidP="00FD6D9C">
      <w:pPr>
        <w:pStyle w:val="Heading2"/>
      </w:pPr>
      <w:r>
        <w:t>W</w:t>
      </w:r>
      <w:r w:rsidR="00FD6D9C">
        <w:t>arranty</w:t>
      </w:r>
    </w:p>
    <w:p w14:paraId="597B6C6E" w14:textId="42ABD210" w:rsidR="00FD6D9C" w:rsidRPr="00DF1E59" w:rsidRDefault="00240B48" w:rsidP="00FD6D9C">
      <w:pPr>
        <w:pStyle w:val="ListParagraph"/>
        <w:numPr>
          <w:ilvl w:val="0"/>
          <w:numId w:val="9"/>
        </w:numPr>
      </w:pPr>
      <w:r>
        <w:t>Ten</w:t>
      </w:r>
      <w:r w:rsidR="00FD6D9C">
        <w:t xml:space="preserve"> years product warranty on the structure (covering all faults that could occur during normal domestic use and when there has been regular maintenance)</w:t>
      </w:r>
    </w:p>
    <w:p w14:paraId="6EFB9698" w14:textId="77777777" w:rsidR="00FD6D9C" w:rsidRDefault="00FD6D9C" w:rsidP="00FD6D9C">
      <w:pPr>
        <w:pStyle w:val="ListParagraph"/>
        <w:numPr>
          <w:ilvl w:val="0"/>
          <w:numId w:val="9"/>
        </w:numPr>
      </w:pPr>
      <w:r>
        <w:t>Ten years warranty on the colour integrity of powder coating on the aluminium profiles</w:t>
      </w:r>
    </w:p>
    <w:p w14:paraId="44CD2EDE" w14:textId="77777777" w:rsidR="00FD6D9C" w:rsidRDefault="00FD6D9C" w:rsidP="00FD6D9C">
      <w:pPr>
        <w:pStyle w:val="ListParagraph"/>
        <w:numPr>
          <w:ilvl w:val="0"/>
          <w:numId w:val="9"/>
        </w:numPr>
      </w:pPr>
      <w:r>
        <w:t xml:space="preserve">Five years warranty on gloss (powder </w:t>
      </w:r>
      <w:proofErr w:type="gramStart"/>
      <w:r>
        <w:t>coating )</w:t>
      </w:r>
      <w:proofErr w:type="gramEnd"/>
    </w:p>
    <w:p w14:paraId="0E8BD8FD" w14:textId="77777777" w:rsidR="00951F05" w:rsidRPr="002613D1" w:rsidRDefault="00951F05" w:rsidP="00B247E3">
      <w:pPr>
        <w:pStyle w:val="ListParagraph"/>
        <w:numPr>
          <w:ilvl w:val="0"/>
          <w:numId w:val="9"/>
        </w:numPr>
      </w:pPr>
      <w:r>
        <w:t>Five years guarantee on operational electronics (</w:t>
      </w:r>
      <w:proofErr w:type="spellStart"/>
      <w:r>
        <w:t>Somfy</w:t>
      </w:r>
      <w:proofErr w:type="spellEnd"/>
      <w:r>
        <w:t>® motors &amp; automation)</w:t>
      </w:r>
    </w:p>
    <w:p w14:paraId="26100953" w14:textId="77777777" w:rsidR="00951F05" w:rsidRDefault="00951F05" w:rsidP="00951F05">
      <w:pPr>
        <w:pStyle w:val="ListParagraph"/>
        <w:numPr>
          <w:ilvl w:val="0"/>
          <w:numId w:val="9"/>
        </w:numPr>
      </w:pPr>
      <w:r>
        <w:t>Five years warranty on the screen fabric collection.</w:t>
      </w:r>
    </w:p>
    <w:p w14:paraId="50427D75" w14:textId="77777777" w:rsidR="00FD6D9C" w:rsidRDefault="00177DD7" w:rsidP="00177DD7">
      <w:pPr>
        <w:pStyle w:val="Heading2"/>
      </w:pPr>
      <w:r>
        <w:t>Norms</w:t>
      </w:r>
    </w:p>
    <w:p w14:paraId="21D3D636" w14:textId="77777777" w:rsidR="00FD6D9C" w:rsidRPr="00332872" w:rsidRDefault="00951F05" w:rsidP="00332872">
      <w:r>
        <w:t>EN 13561</w:t>
      </w:r>
    </w:p>
    <w:sectPr w:rsidR="00FD6D9C" w:rsidRPr="0033287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B297" w14:textId="77777777" w:rsidR="008D44B2" w:rsidRDefault="008D44B2" w:rsidP="008C40B3">
      <w:pPr>
        <w:spacing w:after="0" w:line="240" w:lineRule="auto"/>
      </w:pPr>
      <w:r>
        <w:separator/>
      </w:r>
    </w:p>
  </w:endnote>
  <w:endnote w:type="continuationSeparator" w:id="0">
    <w:p w14:paraId="4D4E7E9F" w14:textId="77777777" w:rsidR="008D44B2" w:rsidRDefault="008D44B2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2992" w14:textId="77777777" w:rsidR="008D44B2" w:rsidRDefault="008D44B2" w:rsidP="008C40B3">
      <w:pPr>
        <w:spacing w:after="0" w:line="240" w:lineRule="auto"/>
      </w:pPr>
      <w:r>
        <w:separator/>
      </w:r>
    </w:p>
  </w:footnote>
  <w:footnote w:type="continuationSeparator" w:id="0">
    <w:p w14:paraId="7C36BE45" w14:textId="77777777" w:rsidR="008D44B2" w:rsidRDefault="008D44B2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4021" w14:textId="41482A32" w:rsidR="008C40B3" w:rsidRDefault="008C40B3">
    <w:pPr>
      <w:pStyle w:val="Header"/>
    </w:pPr>
    <w:r>
      <w:rPr>
        <w:noProof/>
        <w:lang w:val="nl-BE" w:eastAsia="nl-BE" w:bidi="ar-SA"/>
      </w:rPr>
      <w:drawing>
        <wp:anchor distT="0" distB="0" distL="36195" distR="36195" simplePos="0" relativeHeight="251657216" behindDoc="0" locked="0" layoutInCell="1" allowOverlap="1" wp14:anchorId="16626462" wp14:editId="57B1C6A9">
          <wp:simplePos x="0" y="0"/>
          <wp:positionH relativeFrom="margin">
            <wp:posOffset>4916805</wp:posOffset>
          </wp:positionH>
          <wp:positionV relativeFrom="paragraph">
            <wp:posOffset>-16098</wp:posOffset>
          </wp:positionV>
          <wp:extent cx="844020" cy="32684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nson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20" cy="326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412E5F">
      <w:t>Especificaciones</w:t>
    </w:r>
    <w:proofErr w:type="spellEnd"/>
    <w:r w:rsidR="00412E5F">
      <w:t xml:space="preserve"> </w:t>
    </w:r>
    <w:proofErr w:type="spellStart"/>
    <w:r w:rsidR="00412E5F">
      <w:t>técnicas</w:t>
    </w:r>
    <w:proofErr w:type="spellEnd"/>
  </w:p>
  <w:p w14:paraId="48ABE191" w14:textId="77777777" w:rsidR="008C40B3" w:rsidRDefault="006D344E" w:rsidP="008C40B3">
    <w:pPr>
      <w:pStyle w:val="Header"/>
      <w:pBdr>
        <w:bottom w:val="single" w:sz="4" w:space="1" w:color="auto"/>
      </w:pBdr>
    </w:pPr>
    <w:proofErr w:type="spellStart"/>
    <w:r>
      <w:t>Lapure</w:t>
    </w:r>
    <w:proofErr w:type="spellEnd"/>
    <w:r>
      <w:t>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34AB"/>
    <w:multiLevelType w:val="hybridMultilevel"/>
    <w:tmpl w:val="7F66DF44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3F7F"/>
    <w:multiLevelType w:val="hybridMultilevel"/>
    <w:tmpl w:val="1A68639E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451F5E"/>
    <w:multiLevelType w:val="hybridMultilevel"/>
    <w:tmpl w:val="454625B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F1F15"/>
    <w:multiLevelType w:val="hybridMultilevel"/>
    <w:tmpl w:val="4DE85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E0976"/>
    <w:multiLevelType w:val="hybridMultilevel"/>
    <w:tmpl w:val="AAEA5EAE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42F7A"/>
    <w:multiLevelType w:val="hybridMultilevel"/>
    <w:tmpl w:val="09AEA1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67846"/>
    <w:multiLevelType w:val="hybridMultilevel"/>
    <w:tmpl w:val="68BC8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647FF"/>
    <w:multiLevelType w:val="hybridMultilevel"/>
    <w:tmpl w:val="EAFA23A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3CD5FA0"/>
    <w:multiLevelType w:val="hybridMultilevel"/>
    <w:tmpl w:val="95AECC5A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5089C"/>
    <w:multiLevelType w:val="hybridMultilevel"/>
    <w:tmpl w:val="F8D0EAAE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420D4"/>
    <w:multiLevelType w:val="hybridMultilevel"/>
    <w:tmpl w:val="58FC5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E0E21"/>
    <w:multiLevelType w:val="hybridMultilevel"/>
    <w:tmpl w:val="7452D18A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238DA"/>
    <w:multiLevelType w:val="hybridMultilevel"/>
    <w:tmpl w:val="AB2676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D45CF"/>
    <w:multiLevelType w:val="hybridMultilevel"/>
    <w:tmpl w:val="A4CCB1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674C4"/>
    <w:multiLevelType w:val="hybridMultilevel"/>
    <w:tmpl w:val="C49AFAD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42908159">
    <w:abstractNumId w:val="9"/>
  </w:num>
  <w:num w:numId="2" w16cid:durableId="173619902">
    <w:abstractNumId w:val="4"/>
  </w:num>
  <w:num w:numId="3" w16cid:durableId="1399129111">
    <w:abstractNumId w:val="8"/>
  </w:num>
  <w:num w:numId="4" w16cid:durableId="1443182030">
    <w:abstractNumId w:val="17"/>
  </w:num>
  <w:num w:numId="5" w16cid:durableId="1319723151">
    <w:abstractNumId w:val="1"/>
  </w:num>
  <w:num w:numId="6" w16cid:durableId="153230913">
    <w:abstractNumId w:val="7"/>
  </w:num>
  <w:num w:numId="7" w16cid:durableId="764691007">
    <w:abstractNumId w:val="18"/>
  </w:num>
  <w:num w:numId="8" w16cid:durableId="789593792">
    <w:abstractNumId w:val="21"/>
  </w:num>
  <w:num w:numId="9" w16cid:durableId="1152483212">
    <w:abstractNumId w:val="13"/>
  </w:num>
  <w:num w:numId="10" w16cid:durableId="2124962080">
    <w:abstractNumId w:val="23"/>
  </w:num>
  <w:num w:numId="11" w16cid:durableId="120268777">
    <w:abstractNumId w:val="29"/>
  </w:num>
  <w:num w:numId="12" w16cid:durableId="255286096">
    <w:abstractNumId w:val="6"/>
  </w:num>
  <w:num w:numId="13" w16cid:durableId="386760432">
    <w:abstractNumId w:val="27"/>
  </w:num>
  <w:num w:numId="14" w16cid:durableId="87845844">
    <w:abstractNumId w:val="15"/>
  </w:num>
  <w:num w:numId="15" w16cid:durableId="243301594">
    <w:abstractNumId w:val="5"/>
  </w:num>
  <w:num w:numId="16" w16cid:durableId="1662927290">
    <w:abstractNumId w:val="0"/>
  </w:num>
  <w:num w:numId="17" w16cid:durableId="2123260975">
    <w:abstractNumId w:val="26"/>
  </w:num>
  <w:num w:numId="18" w16cid:durableId="1509099756">
    <w:abstractNumId w:val="22"/>
  </w:num>
  <w:num w:numId="19" w16cid:durableId="763840940">
    <w:abstractNumId w:val="14"/>
  </w:num>
  <w:num w:numId="20" w16cid:durableId="117535221">
    <w:abstractNumId w:val="10"/>
  </w:num>
  <w:num w:numId="21" w16cid:durableId="1649480924">
    <w:abstractNumId w:val="12"/>
  </w:num>
  <w:num w:numId="22" w16cid:durableId="239171447">
    <w:abstractNumId w:val="25"/>
  </w:num>
  <w:num w:numId="23" w16cid:durableId="1117791442">
    <w:abstractNumId w:val="2"/>
  </w:num>
  <w:num w:numId="24" w16cid:durableId="1062675483">
    <w:abstractNumId w:val="16"/>
  </w:num>
  <w:num w:numId="25" w16cid:durableId="184952285">
    <w:abstractNumId w:val="11"/>
  </w:num>
  <w:num w:numId="26" w16cid:durableId="1646080820">
    <w:abstractNumId w:val="3"/>
  </w:num>
  <w:num w:numId="27" w16cid:durableId="378475558">
    <w:abstractNumId w:val="19"/>
  </w:num>
  <w:num w:numId="28" w16cid:durableId="494037079">
    <w:abstractNumId w:val="24"/>
  </w:num>
  <w:num w:numId="29" w16cid:durableId="1733886888">
    <w:abstractNumId w:val="28"/>
  </w:num>
  <w:num w:numId="30" w16cid:durableId="747889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82C38"/>
    <w:rsid w:val="000C690D"/>
    <w:rsid w:val="000D2B88"/>
    <w:rsid w:val="000E304A"/>
    <w:rsid w:val="000E564E"/>
    <w:rsid w:val="000F253A"/>
    <w:rsid w:val="00107C3D"/>
    <w:rsid w:val="00123CEE"/>
    <w:rsid w:val="00146619"/>
    <w:rsid w:val="0015511A"/>
    <w:rsid w:val="00161980"/>
    <w:rsid w:val="0017543E"/>
    <w:rsid w:val="00177DD7"/>
    <w:rsid w:val="001C3846"/>
    <w:rsid w:val="001C76A9"/>
    <w:rsid w:val="001D0E4B"/>
    <w:rsid w:val="001D3249"/>
    <w:rsid w:val="001E7604"/>
    <w:rsid w:val="00216066"/>
    <w:rsid w:val="0023258B"/>
    <w:rsid w:val="0023528E"/>
    <w:rsid w:val="00240B48"/>
    <w:rsid w:val="00255524"/>
    <w:rsid w:val="002613D1"/>
    <w:rsid w:val="002718B0"/>
    <w:rsid w:val="00293906"/>
    <w:rsid w:val="002A2756"/>
    <w:rsid w:val="002B5D80"/>
    <w:rsid w:val="002C6EDD"/>
    <w:rsid w:val="002F1F11"/>
    <w:rsid w:val="003078B7"/>
    <w:rsid w:val="00326B31"/>
    <w:rsid w:val="00332872"/>
    <w:rsid w:val="00361EE3"/>
    <w:rsid w:val="003674C4"/>
    <w:rsid w:val="00371E81"/>
    <w:rsid w:val="00383A4D"/>
    <w:rsid w:val="00394A15"/>
    <w:rsid w:val="003A42EE"/>
    <w:rsid w:val="003A557C"/>
    <w:rsid w:val="003B775E"/>
    <w:rsid w:val="003D7DF7"/>
    <w:rsid w:val="00412E5F"/>
    <w:rsid w:val="0048366D"/>
    <w:rsid w:val="00500762"/>
    <w:rsid w:val="00510423"/>
    <w:rsid w:val="00550C7A"/>
    <w:rsid w:val="0055687E"/>
    <w:rsid w:val="006343B4"/>
    <w:rsid w:val="00647E42"/>
    <w:rsid w:val="0068024D"/>
    <w:rsid w:val="00685DC3"/>
    <w:rsid w:val="0069345F"/>
    <w:rsid w:val="006B145A"/>
    <w:rsid w:val="006B6737"/>
    <w:rsid w:val="006D344E"/>
    <w:rsid w:val="006F41ED"/>
    <w:rsid w:val="007013EF"/>
    <w:rsid w:val="00712DA1"/>
    <w:rsid w:val="00715D3E"/>
    <w:rsid w:val="00722762"/>
    <w:rsid w:val="00732F95"/>
    <w:rsid w:val="00750E84"/>
    <w:rsid w:val="00790291"/>
    <w:rsid w:val="007906BD"/>
    <w:rsid w:val="007A2EEA"/>
    <w:rsid w:val="007A6D29"/>
    <w:rsid w:val="007E4294"/>
    <w:rsid w:val="00847371"/>
    <w:rsid w:val="0087028B"/>
    <w:rsid w:val="00893E15"/>
    <w:rsid w:val="008974A4"/>
    <w:rsid w:val="008C4006"/>
    <w:rsid w:val="008C40B3"/>
    <w:rsid w:val="008C4F10"/>
    <w:rsid w:val="008C5A23"/>
    <w:rsid w:val="008D44B2"/>
    <w:rsid w:val="008E1280"/>
    <w:rsid w:val="00931834"/>
    <w:rsid w:val="00951F05"/>
    <w:rsid w:val="00975172"/>
    <w:rsid w:val="0099284C"/>
    <w:rsid w:val="009C09E4"/>
    <w:rsid w:val="009E7265"/>
    <w:rsid w:val="00A243D0"/>
    <w:rsid w:val="00A460DA"/>
    <w:rsid w:val="00A92CF1"/>
    <w:rsid w:val="00AA6D60"/>
    <w:rsid w:val="00AC3869"/>
    <w:rsid w:val="00AC6D05"/>
    <w:rsid w:val="00AD5087"/>
    <w:rsid w:val="00AE1404"/>
    <w:rsid w:val="00AE7458"/>
    <w:rsid w:val="00B11963"/>
    <w:rsid w:val="00B17407"/>
    <w:rsid w:val="00B5103A"/>
    <w:rsid w:val="00B55971"/>
    <w:rsid w:val="00B55BB8"/>
    <w:rsid w:val="00B855A7"/>
    <w:rsid w:val="00B9760D"/>
    <w:rsid w:val="00BD1AD7"/>
    <w:rsid w:val="00BD511B"/>
    <w:rsid w:val="00C049C9"/>
    <w:rsid w:val="00C10CD6"/>
    <w:rsid w:val="00C24A24"/>
    <w:rsid w:val="00C37CE1"/>
    <w:rsid w:val="00C61DF0"/>
    <w:rsid w:val="00C64FC1"/>
    <w:rsid w:val="00C8224B"/>
    <w:rsid w:val="00C861AC"/>
    <w:rsid w:val="00CE1AE8"/>
    <w:rsid w:val="00CE6CA6"/>
    <w:rsid w:val="00D41FAF"/>
    <w:rsid w:val="00D51F7E"/>
    <w:rsid w:val="00D530E5"/>
    <w:rsid w:val="00D646B2"/>
    <w:rsid w:val="00D93971"/>
    <w:rsid w:val="00DC54F3"/>
    <w:rsid w:val="00DE1A07"/>
    <w:rsid w:val="00DE706C"/>
    <w:rsid w:val="00E1636C"/>
    <w:rsid w:val="00E9072F"/>
    <w:rsid w:val="00EB3A91"/>
    <w:rsid w:val="00EC4F4E"/>
    <w:rsid w:val="00F056AD"/>
    <w:rsid w:val="00F1450C"/>
    <w:rsid w:val="00F94494"/>
    <w:rsid w:val="00F97E95"/>
    <w:rsid w:val="00FA2468"/>
    <w:rsid w:val="00FC3D82"/>
    <w:rsid w:val="00FD6D9C"/>
    <w:rsid w:val="00FE50B4"/>
    <w:rsid w:val="00F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A918D5"/>
  <w15:docId w15:val="{57FF8EA5-F72D-4C43-868F-AFF1C37A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5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E7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maps?hl=nl&amp;gl=be&amp;um=1&amp;ie=UTF-8&amp;fb=1&amp;sa=X&amp;ftid=0x47c31610c7362c73:0xb7f4cf1086655d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nson-outdoo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nson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34A07-99B6-4D8D-9FD9-4E3FEBD1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dc:description/>
  <cp:lastModifiedBy>Niels Fruytier</cp:lastModifiedBy>
  <cp:revision>84</cp:revision>
  <dcterms:created xsi:type="dcterms:W3CDTF">2016-06-13T14:23:00Z</dcterms:created>
  <dcterms:modified xsi:type="dcterms:W3CDTF">2025-09-26T14:27:00Z</dcterms:modified>
</cp:coreProperties>
</file>